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035AE" w14:textId="03D82C1E" w:rsidR="00B85928" w:rsidRDefault="00B85928" w:rsidP="00B8592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B85928">
        <w:rPr>
          <w:rFonts w:ascii="Times New Roman" w:eastAsia="Times New Roman" w:hAnsi="Times New Roman" w:cs="Times New Roman"/>
          <w:b/>
          <w:bCs/>
          <w:kern w:val="36"/>
          <w:sz w:val="48"/>
          <w:szCs w:val="48"/>
          <w:lang w:eastAsia="fr-FR"/>
        </w:rPr>
        <w:drawing>
          <wp:inline distT="0" distB="0" distL="0" distR="0" wp14:anchorId="78C56FB0" wp14:editId="10F9E69C">
            <wp:extent cx="2512064" cy="1180714"/>
            <wp:effectExtent l="0" t="0" r="254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36513" cy="1192205"/>
                    </a:xfrm>
                    <a:prstGeom prst="rect">
                      <a:avLst/>
                    </a:prstGeom>
                  </pic:spPr>
                </pic:pic>
              </a:graphicData>
            </a:graphic>
          </wp:inline>
        </w:drawing>
      </w:r>
    </w:p>
    <w:p w14:paraId="2FB87631" w14:textId="54A37159" w:rsidR="00372B1D" w:rsidRPr="00B85928" w:rsidRDefault="00372B1D" w:rsidP="00B85928">
      <w:pPr>
        <w:spacing w:before="100" w:beforeAutospacing="1" w:after="100" w:afterAutospacing="1" w:line="240" w:lineRule="auto"/>
        <w:jc w:val="center"/>
        <w:outlineLvl w:val="0"/>
        <w:rPr>
          <w:rFonts w:ascii="Tw Cen MT" w:eastAsia="Times New Roman" w:hAnsi="Tw Cen MT" w:cs="Times New Roman"/>
          <w:b/>
          <w:bCs/>
          <w:kern w:val="36"/>
          <w:sz w:val="34"/>
          <w:szCs w:val="34"/>
          <w:lang w:eastAsia="fr-FR"/>
        </w:rPr>
      </w:pPr>
      <w:r w:rsidRPr="00B85928">
        <w:rPr>
          <w:rFonts w:ascii="Tw Cen MT" w:eastAsia="Times New Roman" w:hAnsi="Tw Cen MT" w:cs="Times New Roman"/>
          <w:b/>
          <w:bCs/>
          <w:kern w:val="36"/>
          <w:sz w:val="34"/>
          <w:szCs w:val="34"/>
          <w:lang w:eastAsia="fr-FR"/>
        </w:rPr>
        <w:t>Municipales 2020</w:t>
      </w:r>
      <w:r w:rsidR="004F0D76" w:rsidRPr="00B85928">
        <w:rPr>
          <w:rFonts w:ascii="Tw Cen MT" w:eastAsia="Times New Roman" w:hAnsi="Tw Cen MT" w:cs="Times New Roman"/>
          <w:b/>
          <w:bCs/>
          <w:kern w:val="36"/>
          <w:sz w:val="34"/>
          <w:szCs w:val="34"/>
          <w:lang w:eastAsia="fr-FR"/>
        </w:rPr>
        <w:t xml:space="preserve"> </w:t>
      </w:r>
      <w:r w:rsidRPr="00B85928">
        <w:rPr>
          <w:rFonts w:ascii="Tw Cen MT" w:eastAsia="Times New Roman" w:hAnsi="Tw Cen MT" w:cs="Times New Roman"/>
          <w:b/>
          <w:bCs/>
          <w:kern w:val="36"/>
          <w:sz w:val="34"/>
          <w:szCs w:val="34"/>
          <w:lang w:eastAsia="fr-FR"/>
        </w:rPr>
        <w:t xml:space="preserve">- </w:t>
      </w:r>
      <w:r w:rsidR="004F0D76" w:rsidRPr="00B85928">
        <w:rPr>
          <w:rFonts w:ascii="Tw Cen MT" w:eastAsia="Times New Roman" w:hAnsi="Tw Cen MT" w:cs="Times New Roman"/>
          <w:b/>
          <w:bCs/>
          <w:kern w:val="36"/>
          <w:sz w:val="34"/>
          <w:szCs w:val="34"/>
          <w:lang w:eastAsia="fr-FR"/>
        </w:rPr>
        <w:t>4</w:t>
      </w:r>
      <w:r w:rsidRPr="00B85928">
        <w:rPr>
          <w:rFonts w:ascii="Tw Cen MT" w:eastAsia="Times New Roman" w:hAnsi="Tw Cen MT" w:cs="Times New Roman"/>
          <w:b/>
          <w:bCs/>
          <w:kern w:val="36"/>
          <w:sz w:val="34"/>
          <w:szCs w:val="34"/>
          <w:lang w:eastAsia="fr-FR"/>
        </w:rPr>
        <w:t xml:space="preserve"> questions aux candidats</w:t>
      </w:r>
    </w:p>
    <w:p w14:paraId="719AAC69" w14:textId="77777777" w:rsidR="00B85928" w:rsidRDefault="00B85928" w:rsidP="00372B1D">
      <w:pPr>
        <w:spacing w:before="100" w:beforeAutospacing="1" w:after="100" w:afterAutospacing="1" w:line="240" w:lineRule="auto"/>
        <w:rPr>
          <w:rFonts w:ascii="Tw Cen MT" w:eastAsia="Times New Roman" w:hAnsi="Tw Cen MT" w:cs="Times New Roman"/>
          <w:b/>
          <w:bCs/>
          <w:i/>
          <w:iCs/>
          <w:sz w:val="24"/>
          <w:szCs w:val="24"/>
          <w:lang w:eastAsia="fr-FR"/>
        </w:rPr>
      </w:pPr>
    </w:p>
    <w:p w14:paraId="529B0F7D" w14:textId="17213FD6" w:rsidR="00372B1D" w:rsidRPr="0088594C" w:rsidRDefault="00372B1D" w:rsidP="00B85928">
      <w:pPr>
        <w:spacing w:before="100" w:beforeAutospacing="1" w:after="100" w:afterAutospacing="1" w:line="240" w:lineRule="auto"/>
        <w:jc w:val="both"/>
        <w:rPr>
          <w:rFonts w:ascii="Tw Cen MT" w:eastAsia="Times New Roman" w:hAnsi="Tw Cen MT" w:cs="Calibri"/>
          <w:b/>
          <w:bCs/>
          <w:i/>
          <w:iCs/>
          <w:sz w:val="26"/>
          <w:szCs w:val="26"/>
          <w:lang w:eastAsia="fr-FR"/>
        </w:rPr>
      </w:pPr>
      <w:r w:rsidRPr="0088594C">
        <w:rPr>
          <w:rFonts w:ascii="Tw Cen MT" w:eastAsia="Times New Roman" w:hAnsi="Tw Cen MT" w:cs="Times New Roman"/>
          <w:b/>
          <w:bCs/>
          <w:i/>
          <w:iCs/>
          <w:sz w:val="26"/>
          <w:szCs w:val="26"/>
          <w:lang w:eastAsia="fr-FR"/>
        </w:rPr>
        <w:t xml:space="preserve">Les élections municipales auront lieu les 15 et 22 mars </w:t>
      </w:r>
      <w:r w:rsidR="00472314" w:rsidRPr="0088594C">
        <w:rPr>
          <w:rFonts w:ascii="Tw Cen MT" w:eastAsia="Times New Roman" w:hAnsi="Tw Cen MT" w:cs="Times New Roman"/>
          <w:b/>
          <w:bCs/>
          <w:i/>
          <w:iCs/>
          <w:sz w:val="26"/>
          <w:szCs w:val="26"/>
          <w:lang w:eastAsia="fr-FR"/>
        </w:rPr>
        <w:t>2020</w:t>
      </w:r>
      <w:r w:rsidRPr="0088594C">
        <w:rPr>
          <w:rFonts w:ascii="Tw Cen MT" w:eastAsia="Times New Roman" w:hAnsi="Tw Cen MT" w:cs="Times New Roman"/>
          <w:b/>
          <w:bCs/>
          <w:i/>
          <w:iCs/>
          <w:sz w:val="26"/>
          <w:szCs w:val="26"/>
          <w:lang w:eastAsia="fr-FR"/>
        </w:rPr>
        <w:t>.</w:t>
      </w:r>
      <w:r w:rsidR="007D58AF" w:rsidRPr="0088594C">
        <w:rPr>
          <w:rFonts w:ascii="Tw Cen MT" w:eastAsia="Times New Roman" w:hAnsi="Tw Cen MT" w:cs="Times New Roman"/>
          <w:b/>
          <w:bCs/>
          <w:i/>
          <w:iCs/>
          <w:sz w:val="26"/>
          <w:szCs w:val="26"/>
          <w:lang w:eastAsia="fr-FR"/>
        </w:rPr>
        <w:t xml:space="preserve"> </w:t>
      </w:r>
      <w:r w:rsidRPr="0088594C">
        <w:rPr>
          <w:rFonts w:ascii="Tw Cen MT" w:eastAsia="Times New Roman" w:hAnsi="Tw Cen MT" w:cs="Times New Roman"/>
          <w:b/>
          <w:bCs/>
          <w:i/>
          <w:iCs/>
          <w:sz w:val="26"/>
          <w:szCs w:val="26"/>
          <w:lang w:eastAsia="fr-FR"/>
        </w:rPr>
        <w:t>A cette occasion, la Plateforme</w:t>
      </w:r>
      <w:r w:rsidR="009B284C" w:rsidRPr="0088594C">
        <w:rPr>
          <w:rFonts w:ascii="Tw Cen MT" w:eastAsia="Times New Roman" w:hAnsi="Tw Cen MT" w:cs="Times New Roman"/>
          <w:b/>
          <w:bCs/>
          <w:i/>
          <w:iCs/>
          <w:sz w:val="26"/>
          <w:szCs w:val="26"/>
          <w:lang w:eastAsia="fr-FR"/>
        </w:rPr>
        <w:t xml:space="preserve"> des ONG françaises pour la</w:t>
      </w:r>
      <w:r w:rsidRPr="0088594C">
        <w:rPr>
          <w:rFonts w:ascii="Tw Cen MT" w:eastAsia="Times New Roman" w:hAnsi="Tw Cen MT" w:cs="Times New Roman"/>
          <w:b/>
          <w:bCs/>
          <w:i/>
          <w:iCs/>
          <w:sz w:val="26"/>
          <w:szCs w:val="26"/>
          <w:lang w:eastAsia="fr-FR"/>
        </w:rPr>
        <w:t xml:space="preserve"> </w:t>
      </w:r>
      <w:r w:rsidR="009B284C" w:rsidRPr="0088594C">
        <w:rPr>
          <w:rFonts w:ascii="Tw Cen MT" w:eastAsia="Times New Roman" w:hAnsi="Tw Cen MT" w:cs="Times New Roman"/>
          <w:b/>
          <w:bCs/>
          <w:i/>
          <w:iCs/>
          <w:sz w:val="26"/>
          <w:szCs w:val="26"/>
          <w:lang w:eastAsia="fr-FR"/>
        </w:rPr>
        <w:t xml:space="preserve">Palestine </w:t>
      </w:r>
      <w:r w:rsidRPr="0088594C">
        <w:rPr>
          <w:rFonts w:ascii="Tw Cen MT" w:eastAsia="Times New Roman" w:hAnsi="Tw Cen MT" w:cs="Times New Roman"/>
          <w:b/>
          <w:bCs/>
          <w:i/>
          <w:iCs/>
          <w:sz w:val="26"/>
          <w:szCs w:val="26"/>
          <w:lang w:eastAsia="fr-FR"/>
        </w:rPr>
        <w:t>propose à ses membres</w:t>
      </w:r>
      <w:r w:rsidR="007D58AF" w:rsidRPr="0088594C">
        <w:rPr>
          <w:rFonts w:ascii="Tw Cen MT" w:eastAsia="Times New Roman" w:hAnsi="Tw Cen MT" w:cs="Times New Roman"/>
          <w:b/>
          <w:bCs/>
          <w:i/>
          <w:iCs/>
          <w:sz w:val="26"/>
          <w:szCs w:val="26"/>
          <w:lang w:eastAsia="fr-FR"/>
        </w:rPr>
        <w:t xml:space="preserve"> et leurs groupes locaux</w:t>
      </w:r>
      <w:r w:rsidRPr="0088594C">
        <w:rPr>
          <w:rFonts w:ascii="Tw Cen MT" w:eastAsia="Times New Roman" w:hAnsi="Tw Cen MT" w:cs="Times New Roman"/>
          <w:b/>
          <w:bCs/>
          <w:i/>
          <w:iCs/>
          <w:sz w:val="26"/>
          <w:szCs w:val="26"/>
          <w:lang w:eastAsia="fr-FR"/>
        </w:rPr>
        <w:t xml:space="preserve"> d’interpel</w:t>
      </w:r>
      <w:r w:rsidR="003202C8" w:rsidRPr="0088594C">
        <w:rPr>
          <w:rFonts w:ascii="Tw Cen MT" w:eastAsia="Times New Roman" w:hAnsi="Tw Cen MT" w:cs="Times New Roman"/>
          <w:b/>
          <w:bCs/>
          <w:i/>
          <w:iCs/>
          <w:sz w:val="26"/>
          <w:szCs w:val="26"/>
          <w:lang w:eastAsia="fr-FR"/>
        </w:rPr>
        <w:t>l</w:t>
      </w:r>
      <w:r w:rsidRPr="0088594C">
        <w:rPr>
          <w:rFonts w:ascii="Tw Cen MT" w:eastAsia="Times New Roman" w:hAnsi="Tw Cen MT" w:cs="Times New Roman"/>
          <w:b/>
          <w:bCs/>
          <w:i/>
          <w:iCs/>
          <w:sz w:val="26"/>
          <w:szCs w:val="26"/>
          <w:lang w:eastAsia="fr-FR"/>
        </w:rPr>
        <w:t>er les candidats de leur localité afin qu’ils s’engagent pour le respect des droits de l’</w:t>
      </w:r>
      <w:r w:rsidR="003202C8" w:rsidRPr="0088594C">
        <w:rPr>
          <w:rFonts w:ascii="Tw Cen MT" w:eastAsia="Times New Roman" w:hAnsi="Tw Cen MT" w:cs="Times New Roman"/>
          <w:b/>
          <w:bCs/>
          <w:i/>
          <w:iCs/>
          <w:sz w:val="26"/>
          <w:szCs w:val="26"/>
          <w:lang w:eastAsia="fr-FR"/>
        </w:rPr>
        <w:t>H</w:t>
      </w:r>
      <w:r w:rsidRPr="0088594C">
        <w:rPr>
          <w:rFonts w:ascii="Tw Cen MT" w:eastAsia="Times New Roman" w:hAnsi="Tw Cen MT" w:cs="Times New Roman"/>
          <w:b/>
          <w:bCs/>
          <w:i/>
          <w:iCs/>
          <w:sz w:val="26"/>
          <w:szCs w:val="26"/>
          <w:lang w:eastAsia="fr-FR"/>
        </w:rPr>
        <w:t xml:space="preserve">omme, </w:t>
      </w:r>
      <w:r w:rsidR="003202C8" w:rsidRPr="0088594C">
        <w:rPr>
          <w:rFonts w:ascii="Tw Cen MT" w:eastAsia="Times New Roman" w:hAnsi="Tw Cen MT" w:cs="Times New Roman"/>
          <w:b/>
          <w:bCs/>
          <w:i/>
          <w:iCs/>
          <w:sz w:val="26"/>
          <w:szCs w:val="26"/>
          <w:lang w:eastAsia="fr-FR"/>
        </w:rPr>
        <w:t xml:space="preserve">notamment </w:t>
      </w:r>
      <w:r w:rsidR="003202C8" w:rsidRPr="0088594C">
        <w:rPr>
          <w:rFonts w:ascii="Tw Cen MT" w:eastAsia="Times New Roman" w:hAnsi="Tw Cen MT" w:cs="Calibri"/>
          <w:b/>
          <w:bCs/>
          <w:i/>
          <w:iCs/>
          <w:sz w:val="26"/>
          <w:szCs w:val="26"/>
          <w:lang w:eastAsia="fr-FR"/>
        </w:rPr>
        <w:t>ceux des Palestinien·ne·s</w:t>
      </w:r>
      <w:r w:rsidRPr="0088594C">
        <w:rPr>
          <w:rFonts w:ascii="Tw Cen MT" w:eastAsia="Times New Roman" w:hAnsi="Tw Cen MT" w:cs="Calibri"/>
          <w:b/>
          <w:bCs/>
          <w:i/>
          <w:iCs/>
          <w:sz w:val="26"/>
          <w:szCs w:val="26"/>
          <w:lang w:eastAsia="fr-FR"/>
        </w:rPr>
        <w:t>.</w:t>
      </w:r>
    </w:p>
    <w:p w14:paraId="21AE1883" w14:textId="77777777" w:rsidR="00372B1D" w:rsidRPr="00B85928" w:rsidRDefault="00372B1D" w:rsidP="00B85928">
      <w:pPr>
        <w:spacing w:before="100" w:beforeAutospacing="1" w:after="100" w:afterAutospacing="1" w:line="240" w:lineRule="auto"/>
        <w:jc w:val="both"/>
        <w:rPr>
          <w:rFonts w:ascii="Tw Cen MT" w:eastAsia="Times New Roman" w:hAnsi="Tw Cen MT" w:cs="Calibri"/>
          <w:sz w:val="24"/>
          <w:szCs w:val="24"/>
          <w:lang w:eastAsia="fr-FR"/>
        </w:rPr>
      </w:pPr>
      <w:r w:rsidRPr="00B85928">
        <w:rPr>
          <w:rFonts w:ascii="Tw Cen MT" w:eastAsia="Times New Roman" w:hAnsi="Tw Cen MT" w:cs="Calibri"/>
          <w:sz w:val="24"/>
          <w:szCs w:val="24"/>
          <w:lang w:eastAsia="fr-FR"/>
        </w:rPr>
        <w:t>En effet, les collectivités territoriales peuvent, à leur échelle, contribuer à faire respecter les droits des Palestinien</w:t>
      </w:r>
      <w:r w:rsidR="00796B96" w:rsidRPr="00B85928">
        <w:rPr>
          <w:rFonts w:ascii="Tw Cen MT" w:eastAsia="Times New Roman" w:hAnsi="Tw Cen MT" w:cs="Calibri"/>
          <w:sz w:val="24"/>
          <w:szCs w:val="24"/>
          <w:lang w:eastAsia="fr-FR"/>
        </w:rPr>
        <w:t>·ne·</w:t>
      </w:r>
      <w:r w:rsidRPr="00B85928">
        <w:rPr>
          <w:rFonts w:ascii="Tw Cen MT" w:eastAsia="Times New Roman" w:hAnsi="Tw Cen MT" w:cs="Calibri"/>
          <w:sz w:val="24"/>
          <w:szCs w:val="24"/>
          <w:lang w:eastAsia="fr-FR"/>
        </w:rPr>
        <w:t>s à travers des questions touchant directement aux compétences des municipalités : achats de la commune, délégation de service public et coopération décentralisée.</w:t>
      </w:r>
    </w:p>
    <w:p w14:paraId="2EEF14DC" w14:textId="77777777" w:rsidR="00372B1D" w:rsidRPr="00B85928" w:rsidRDefault="00372B1D" w:rsidP="00B85928">
      <w:pPr>
        <w:spacing w:before="100" w:beforeAutospacing="1" w:after="100" w:afterAutospacing="1" w:line="240" w:lineRule="auto"/>
        <w:jc w:val="both"/>
        <w:rPr>
          <w:rFonts w:ascii="Tw Cen MT" w:eastAsia="Times New Roman" w:hAnsi="Tw Cen MT" w:cs="Calibri"/>
          <w:sz w:val="24"/>
          <w:szCs w:val="24"/>
          <w:lang w:eastAsia="fr-FR"/>
        </w:rPr>
      </w:pPr>
      <w:r w:rsidRPr="00B85928">
        <w:rPr>
          <w:rFonts w:ascii="Tw Cen MT" w:eastAsia="Times New Roman" w:hAnsi="Tw Cen MT" w:cs="Calibri"/>
          <w:sz w:val="24"/>
          <w:szCs w:val="24"/>
          <w:lang w:eastAsia="fr-FR"/>
        </w:rPr>
        <w:t>Les principes directeurs en matière de responsabilité sociale de l’OCDE et de l’ONU ne concernent pas que les entreprises ; tous les niveaux de l’État sont invités à les mettre en œuvre, à leur échelle et dans leur champ de compétence.</w:t>
      </w:r>
    </w:p>
    <w:p w14:paraId="25000966" w14:textId="77777777" w:rsidR="00372B1D" w:rsidRPr="00B85928" w:rsidRDefault="00372B1D" w:rsidP="00B85928">
      <w:pPr>
        <w:spacing w:before="100" w:beforeAutospacing="1" w:after="100" w:afterAutospacing="1" w:line="240" w:lineRule="auto"/>
        <w:jc w:val="both"/>
        <w:rPr>
          <w:rFonts w:ascii="Tw Cen MT" w:eastAsia="Times New Roman" w:hAnsi="Tw Cen MT" w:cs="Calibri"/>
          <w:sz w:val="24"/>
          <w:szCs w:val="24"/>
          <w:lang w:eastAsia="fr-FR"/>
        </w:rPr>
      </w:pPr>
      <w:r w:rsidRPr="00B85928">
        <w:rPr>
          <w:rFonts w:ascii="Tw Cen MT" w:eastAsia="Times New Roman" w:hAnsi="Tw Cen MT" w:cs="Calibri"/>
          <w:sz w:val="24"/>
          <w:szCs w:val="24"/>
          <w:lang w:eastAsia="fr-FR"/>
        </w:rPr>
        <w:t>Concrètement :</w:t>
      </w:r>
    </w:p>
    <w:p w14:paraId="0D7560DB" w14:textId="38D6675A" w:rsidR="00372B1D" w:rsidRPr="0088594C" w:rsidRDefault="00B662D6" w:rsidP="00B85928">
      <w:pPr>
        <w:spacing w:before="100" w:beforeAutospacing="1" w:after="100" w:afterAutospacing="1" w:line="240" w:lineRule="auto"/>
        <w:jc w:val="both"/>
        <w:rPr>
          <w:rFonts w:ascii="Tw Cen MT" w:eastAsia="Times New Roman" w:hAnsi="Tw Cen MT" w:cs="Calibri"/>
          <w:sz w:val="26"/>
          <w:szCs w:val="26"/>
          <w:lang w:eastAsia="fr-FR"/>
        </w:rPr>
      </w:pPr>
      <w:r>
        <w:rPr>
          <w:rFonts w:ascii="Tw Cen MT" w:eastAsia="Times New Roman" w:hAnsi="Tw Cen MT" w:cs="Calibri"/>
          <w:b/>
          <w:bCs/>
          <w:sz w:val="26"/>
          <w:szCs w:val="26"/>
          <w:lang w:eastAsia="fr-FR"/>
        </w:rPr>
        <w:t>#0</w:t>
      </w:r>
      <w:r w:rsidR="00372B1D" w:rsidRPr="0088594C">
        <w:rPr>
          <w:rFonts w:ascii="Tw Cen MT" w:eastAsia="Times New Roman" w:hAnsi="Tw Cen MT" w:cs="Calibri"/>
          <w:b/>
          <w:bCs/>
          <w:sz w:val="26"/>
          <w:szCs w:val="26"/>
          <w:lang w:eastAsia="fr-FR"/>
        </w:rPr>
        <w:t xml:space="preserve">1 - Les municipalités peuvent se doter d’une charte éthique pour des achats publics responsables. </w:t>
      </w:r>
    </w:p>
    <w:p w14:paraId="6B115A04" w14:textId="27246760" w:rsidR="00796B96" w:rsidRPr="00B85928" w:rsidRDefault="00796B96" w:rsidP="00B85928">
      <w:pPr>
        <w:spacing w:before="100" w:beforeAutospacing="1" w:after="100" w:afterAutospacing="1" w:line="240" w:lineRule="auto"/>
        <w:jc w:val="both"/>
        <w:rPr>
          <w:rFonts w:ascii="Tw Cen MT" w:eastAsia="Times New Roman" w:hAnsi="Tw Cen MT" w:cs="Calibri"/>
          <w:sz w:val="24"/>
          <w:szCs w:val="24"/>
          <w:lang w:eastAsia="fr-FR"/>
        </w:rPr>
      </w:pPr>
      <w:r w:rsidRPr="00B85928">
        <w:rPr>
          <w:rFonts w:ascii="Tw Cen MT" w:eastAsia="Times New Roman" w:hAnsi="Tw Cen MT" w:cs="Calibri"/>
          <w:sz w:val="24"/>
          <w:szCs w:val="24"/>
          <w:lang w:eastAsia="fr-FR"/>
        </w:rPr>
        <w:t>Etablir une charte éthique</w:t>
      </w:r>
      <w:r w:rsidR="00372B1D" w:rsidRPr="00B85928">
        <w:rPr>
          <w:rFonts w:ascii="Tw Cen MT" w:eastAsia="Times New Roman" w:hAnsi="Tw Cen MT" w:cs="Calibri"/>
          <w:sz w:val="24"/>
          <w:szCs w:val="24"/>
          <w:lang w:eastAsia="fr-FR"/>
        </w:rPr>
        <w:t xml:space="preserve"> pour des achats responsables</w:t>
      </w:r>
      <w:r w:rsidR="000875E2" w:rsidRPr="00B85928">
        <w:rPr>
          <w:rFonts w:ascii="Tw Cen MT" w:eastAsia="Times New Roman" w:hAnsi="Tw Cen MT" w:cs="Calibri"/>
          <w:sz w:val="24"/>
          <w:szCs w:val="24"/>
          <w:lang w:eastAsia="fr-FR"/>
        </w:rPr>
        <w:t xml:space="preserve">, c’est s’engager à ne pas contracter avec des entreprises qui </w:t>
      </w:r>
      <w:r w:rsidRPr="00B85928">
        <w:rPr>
          <w:rFonts w:ascii="Tw Cen MT" w:eastAsia="Times New Roman" w:hAnsi="Tw Cen MT" w:cs="Calibri"/>
          <w:sz w:val="24"/>
          <w:szCs w:val="24"/>
          <w:lang w:eastAsia="fr-FR"/>
        </w:rPr>
        <w:t xml:space="preserve">participent à </w:t>
      </w:r>
      <w:r w:rsidR="00B7506D" w:rsidRPr="00B85928">
        <w:rPr>
          <w:rFonts w:ascii="Tw Cen MT" w:eastAsia="Times New Roman" w:hAnsi="Tw Cen MT" w:cs="Calibri"/>
          <w:sz w:val="24"/>
          <w:szCs w:val="24"/>
          <w:lang w:eastAsia="fr-FR"/>
        </w:rPr>
        <w:t>des</w:t>
      </w:r>
      <w:r w:rsidRPr="00B85928">
        <w:rPr>
          <w:rFonts w:ascii="Tw Cen MT" w:eastAsia="Times New Roman" w:hAnsi="Tw Cen MT" w:cs="Calibri"/>
          <w:sz w:val="24"/>
          <w:szCs w:val="24"/>
          <w:lang w:eastAsia="fr-FR"/>
        </w:rPr>
        <w:t xml:space="preserve"> violation</w:t>
      </w:r>
      <w:r w:rsidR="00B7506D" w:rsidRPr="00B85928">
        <w:rPr>
          <w:rFonts w:ascii="Tw Cen MT" w:eastAsia="Times New Roman" w:hAnsi="Tw Cen MT" w:cs="Calibri"/>
          <w:sz w:val="24"/>
          <w:szCs w:val="24"/>
          <w:lang w:eastAsia="fr-FR"/>
        </w:rPr>
        <w:t>s graves</w:t>
      </w:r>
      <w:r w:rsidRPr="00B85928">
        <w:rPr>
          <w:rFonts w:ascii="Tw Cen MT" w:eastAsia="Times New Roman" w:hAnsi="Tw Cen MT" w:cs="Calibri"/>
          <w:sz w:val="24"/>
          <w:szCs w:val="24"/>
          <w:lang w:eastAsia="fr-FR"/>
        </w:rPr>
        <w:t xml:space="preserve"> des droits de l’Homme et du droit international, </w:t>
      </w:r>
      <w:r w:rsidR="000875E2" w:rsidRPr="00B85928">
        <w:rPr>
          <w:rFonts w:ascii="Tw Cen MT" w:eastAsia="Times New Roman" w:hAnsi="Tw Cen MT" w:cs="Calibri"/>
          <w:sz w:val="24"/>
          <w:szCs w:val="24"/>
          <w:lang w:eastAsia="fr-FR"/>
        </w:rPr>
        <w:t xml:space="preserve">dans le même esprit que la loi </w:t>
      </w:r>
      <w:r w:rsidR="00B7506D" w:rsidRPr="00B85928">
        <w:rPr>
          <w:rFonts w:ascii="Tw Cen MT" w:eastAsia="Times New Roman" w:hAnsi="Tw Cen MT" w:cs="Calibri"/>
          <w:sz w:val="24"/>
          <w:szCs w:val="24"/>
          <w:lang w:eastAsia="fr-FR"/>
        </w:rPr>
        <w:t xml:space="preserve">française </w:t>
      </w:r>
      <w:r w:rsidR="000875E2" w:rsidRPr="00B85928">
        <w:rPr>
          <w:rFonts w:ascii="Tw Cen MT" w:eastAsia="Times New Roman" w:hAnsi="Tw Cen MT" w:cs="Calibri"/>
          <w:sz w:val="24"/>
          <w:szCs w:val="24"/>
          <w:lang w:eastAsia="fr-FR"/>
        </w:rPr>
        <w:t>sur le devoir de vigilance des entreprises adoptée en 2017.</w:t>
      </w:r>
    </w:p>
    <w:p w14:paraId="13B74EF5" w14:textId="77777777" w:rsidR="00372B1D" w:rsidRPr="00B85928" w:rsidRDefault="00372B1D" w:rsidP="00B85928">
      <w:pPr>
        <w:spacing w:before="100" w:beforeAutospacing="1" w:after="100" w:afterAutospacing="1" w:line="240" w:lineRule="auto"/>
        <w:jc w:val="both"/>
        <w:rPr>
          <w:rFonts w:ascii="Tw Cen MT" w:eastAsia="Times New Roman" w:hAnsi="Tw Cen MT" w:cs="Calibri"/>
          <w:sz w:val="24"/>
          <w:szCs w:val="24"/>
          <w:lang w:eastAsia="fr-FR"/>
        </w:rPr>
      </w:pPr>
      <w:r w:rsidRPr="00B85928">
        <w:rPr>
          <w:rFonts w:ascii="Tw Cen MT" w:eastAsia="Times New Roman" w:hAnsi="Tw Cen MT" w:cs="Calibri"/>
          <w:sz w:val="24"/>
          <w:szCs w:val="24"/>
          <w:lang w:eastAsia="fr-FR"/>
        </w:rPr>
        <w:t>Les municipalités pourront invoquer la charte éthique afin de ne pas contracter avec des entreprises impliquées dans la colonisation lors de l’attribution de marchés publics tels que l’approvisionnement des cantines et les achats de fournitures ou les contrats conclus avec des entreprises de services publics (transports publics, ramassage des ordures, surveillance et sécurité du territoire, gestion de l’eau…). Les municipalités pourront aussi invoquer cette charte pour ne pas renouveler les contrats de délégation de service public avec des entreprises dont les actions appuient manifestement la colonisation.</w:t>
      </w:r>
    </w:p>
    <w:p w14:paraId="7A5CB816" w14:textId="77777777" w:rsidR="00B7506D" w:rsidRPr="00B85928" w:rsidRDefault="00372B1D" w:rsidP="00B85928">
      <w:pPr>
        <w:spacing w:before="100" w:beforeAutospacing="1" w:after="100" w:afterAutospacing="1" w:line="240" w:lineRule="auto"/>
        <w:jc w:val="both"/>
        <w:rPr>
          <w:rFonts w:ascii="Tw Cen MT" w:eastAsia="Times New Roman" w:hAnsi="Tw Cen MT" w:cs="Calibri"/>
          <w:sz w:val="24"/>
          <w:szCs w:val="24"/>
          <w:lang w:eastAsia="fr-FR"/>
        </w:rPr>
      </w:pPr>
      <w:r w:rsidRPr="00B85928">
        <w:rPr>
          <w:rFonts w:ascii="Tw Cen MT" w:eastAsia="Times New Roman" w:hAnsi="Tw Cen MT" w:cs="Calibri"/>
          <w:sz w:val="24"/>
          <w:szCs w:val="24"/>
          <w:lang w:eastAsia="fr-FR"/>
        </w:rPr>
        <w:t xml:space="preserve">C’est le cas de </w:t>
      </w:r>
      <w:r w:rsidR="00B7506D" w:rsidRPr="00B85928">
        <w:rPr>
          <w:rFonts w:ascii="Tw Cen MT" w:eastAsia="Times New Roman" w:hAnsi="Tw Cen MT" w:cs="Calibri"/>
          <w:sz w:val="24"/>
          <w:szCs w:val="24"/>
          <w:lang w:eastAsia="fr-FR"/>
        </w:rPr>
        <w:t>Keter,</w:t>
      </w:r>
      <w:r w:rsidR="00A62FB1" w:rsidRPr="00B85928">
        <w:rPr>
          <w:rFonts w:ascii="Tw Cen MT" w:eastAsia="Times New Roman" w:hAnsi="Tw Cen MT" w:cs="Calibri"/>
          <w:sz w:val="24"/>
          <w:szCs w:val="24"/>
          <w:lang w:eastAsia="fr-FR"/>
        </w:rPr>
        <w:t xml:space="preserve"> par exemple,</w:t>
      </w:r>
      <w:r w:rsidR="00B7506D" w:rsidRPr="00B85928">
        <w:rPr>
          <w:rFonts w:ascii="Tw Cen MT" w:eastAsia="Times New Roman" w:hAnsi="Tw Cen MT" w:cs="Calibri"/>
          <w:sz w:val="24"/>
          <w:szCs w:val="24"/>
          <w:lang w:eastAsia="fr-FR"/>
        </w:rPr>
        <w:t xml:space="preserve"> qui offre des solutions de rangement en plastique</w:t>
      </w:r>
      <w:r w:rsidR="00A62FB1" w:rsidRPr="00B85928">
        <w:rPr>
          <w:rFonts w:ascii="Tw Cen MT" w:eastAsia="Times New Roman" w:hAnsi="Tw Cen MT" w:cs="Calibri"/>
          <w:sz w:val="24"/>
          <w:szCs w:val="24"/>
          <w:lang w:eastAsia="fr-FR"/>
        </w:rPr>
        <w:t>. Egis également,</w:t>
      </w:r>
      <w:r w:rsidR="00B7506D" w:rsidRPr="00B85928">
        <w:rPr>
          <w:rFonts w:ascii="Tw Cen MT" w:eastAsia="Times New Roman" w:hAnsi="Tw Cen MT" w:cs="Calibri"/>
          <w:sz w:val="24"/>
          <w:szCs w:val="24"/>
          <w:lang w:eastAsia="fr-FR"/>
        </w:rPr>
        <w:t xml:space="preserve"> est </w:t>
      </w:r>
      <w:hyperlink r:id="rId6" w:history="1">
        <w:r w:rsidR="00B7506D" w:rsidRPr="00B85928">
          <w:rPr>
            <w:rStyle w:val="Lienhypertexte"/>
            <w:rFonts w:ascii="Tw Cen MT" w:eastAsia="Times New Roman" w:hAnsi="Tw Cen MT" w:cs="Calibri"/>
            <w:sz w:val="24"/>
            <w:szCs w:val="24"/>
            <w:lang w:eastAsia="fr-FR"/>
          </w:rPr>
          <w:t>encore impliquée</w:t>
        </w:r>
      </w:hyperlink>
      <w:r w:rsidR="00B7506D" w:rsidRPr="00B85928">
        <w:rPr>
          <w:rFonts w:ascii="Tw Cen MT" w:eastAsia="Times New Roman" w:hAnsi="Tw Cen MT" w:cs="Calibri"/>
          <w:sz w:val="24"/>
          <w:szCs w:val="24"/>
          <w:lang w:eastAsia="fr-FR"/>
        </w:rPr>
        <w:t xml:space="preserve"> dans la maintenance du tramway</w:t>
      </w:r>
      <w:r w:rsidR="00A62FB1" w:rsidRPr="00B85928">
        <w:rPr>
          <w:rFonts w:ascii="Tw Cen MT" w:eastAsia="Times New Roman" w:hAnsi="Tw Cen MT" w:cs="Calibri"/>
          <w:sz w:val="24"/>
          <w:szCs w:val="24"/>
          <w:lang w:eastAsia="fr-FR"/>
        </w:rPr>
        <w:t xml:space="preserve"> qui relie Jérusalem-Ouest aux colonies illégales de Jérusalem-Est</w:t>
      </w:r>
      <w:r w:rsidR="00B7506D" w:rsidRPr="00B85928">
        <w:rPr>
          <w:rFonts w:ascii="Tw Cen MT" w:eastAsia="Times New Roman" w:hAnsi="Tw Cen MT" w:cs="Calibri"/>
          <w:sz w:val="24"/>
          <w:szCs w:val="24"/>
          <w:lang w:eastAsia="fr-FR"/>
        </w:rPr>
        <w:t>.</w:t>
      </w:r>
      <w:r w:rsidR="00A62FB1" w:rsidRPr="00B85928">
        <w:rPr>
          <w:rFonts w:ascii="Tw Cen MT" w:eastAsia="Times New Roman" w:hAnsi="Tw Cen MT" w:cs="Calibri"/>
          <w:sz w:val="24"/>
          <w:szCs w:val="24"/>
          <w:lang w:eastAsia="fr-FR"/>
        </w:rPr>
        <w:t xml:space="preserve"> Enfin, plusieurs </w:t>
      </w:r>
      <w:hyperlink r:id="rId7" w:history="1">
        <w:r w:rsidR="00A62FB1" w:rsidRPr="00B85928">
          <w:rPr>
            <w:rStyle w:val="Lienhypertexte"/>
            <w:rFonts w:ascii="Tw Cen MT" w:eastAsia="Times New Roman" w:hAnsi="Tw Cen MT" w:cs="Calibri"/>
            <w:sz w:val="24"/>
            <w:szCs w:val="24"/>
            <w:lang w:eastAsia="fr-FR"/>
          </w:rPr>
          <w:t>banques et assurances françaises</w:t>
        </w:r>
      </w:hyperlink>
      <w:r w:rsidR="00A62FB1" w:rsidRPr="00B85928">
        <w:rPr>
          <w:rFonts w:ascii="Tw Cen MT" w:eastAsia="Times New Roman" w:hAnsi="Tw Cen MT" w:cs="Calibri"/>
          <w:sz w:val="24"/>
          <w:szCs w:val="24"/>
          <w:lang w:eastAsia="fr-FR"/>
        </w:rPr>
        <w:t xml:space="preserve"> participent indirectement à l’expansion de la colonisation israélienne illégale.</w:t>
      </w:r>
    </w:p>
    <w:p w14:paraId="520F0ED7" w14:textId="1DBC1D25" w:rsidR="00372B1D" w:rsidRPr="0088594C" w:rsidRDefault="00B662D6" w:rsidP="00B85928">
      <w:pPr>
        <w:spacing w:before="100" w:beforeAutospacing="1" w:after="100" w:afterAutospacing="1" w:line="240" w:lineRule="auto"/>
        <w:jc w:val="both"/>
        <w:rPr>
          <w:rFonts w:ascii="Tw Cen MT" w:eastAsia="Times New Roman" w:hAnsi="Tw Cen MT" w:cs="Calibri"/>
          <w:sz w:val="26"/>
          <w:szCs w:val="26"/>
          <w:lang w:eastAsia="fr-FR"/>
        </w:rPr>
      </w:pPr>
      <w:r>
        <w:rPr>
          <w:rFonts w:ascii="Tw Cen MT" w:eastAsia="Times New Roman" w:hAnsi="Tw Cen MT" w:cs="Calibri"/>
          <w:b/>
          <w:bCs/>
          <w:sz w:val="26"/>
          <w:szCs w:val="26"/>
          <w:lang w:eastAsia="fr-FR"/>
        </w:rPr>
        <w:t>#0</w:t>
      </w:r>
      <w:r w:rsidR="00372B1D" w:rsidRPr="0088594C">
        <w:rPr>
          <w:rFonts w:ascii="Tw Cen MT" w:eastAsia="Times New Roman" w:hAnsi="Tw Cen MT" w:cs="Calibri"/>
          <w:b/>
          <w:bCs/>
          <w:sz w:val="26"/>
          <w:szCs w:val="26"/>
          <w:lang w:eastAsia="fr-FR"/>
        </w:rPr>
        <w:t>2</w:t>
      </w:r>
      <w:r w:rsidR="00372B1D" w:rsidRPr="0088594C">
        <w:rPr>
          <w:rFonts w:ascii="Tw Cen MT" w:eastAsia="Times New Roman" w:hAnsi="Tw Cen MT" w:cs="Calibri"/>
          <w:sz w:val="26"/>
          <w:szCs w:val="26"/>
          <w:lang w:eastAsia="fr-FR"/>
        </w:rPr>
        <w:t xml:space="preserve"> - Un autre moyen d’intervention est la mise en place de programmes de coopération, en particulier dans le cadre de la </w:t>
      </w:r>
      <w:r w:rsidR="00372B1D" w:rsidRPr="0088594C">
        <w:rPr>
          <w:rFonts w:ascii="Tw Cen MT" w:eastAsia="Times New Roman" w:hAnsi="Tw Cen MT" w:cs="Calibri"/>
          <w:b/>
          <w:bCs/>
          <w:sz w:val="26"/>
          <w:szCs w:val="26"/>
          <w:lang w:eastAsia="fr-FR"/>
        </w:rPr>
        <w:t>Coopération décentralisée avec des villes et villages palestiniens ou encore avec des camps de réfugiés palestiniens</w:t>
      </w:r>
      <w:r w:rsidR="00372B1D" w:rsidRPr="0088594C">
        <w:rPr>
          <w:rFonts w:ascii="Tw Cen MT" w:eastAsia="Times New Roman" w:hAnsi="Tw Cen MT" w:cs="Calibri"/>
          <w:sz w:val="26"/>
          <w:szCs w:val="26"/>
          <w:lang w:eastAsia="fr-FR"/>
        </w:rPr>
        <w:t xml:space="preserve"> dans divers domaines : partenariats économique et culturel, échanges et voyages de découverte impliquant des élu</w:t>
      </w:r>
      <w:r w:rsidR="00A62FB1" w:rsidRPr="0088594C">
        <w:rPr>
          <w:rFonts w:ascii="Tw Cen MT" w:eastAsia="Times New Roman" w:hAnsi="Tw Cen MT" w:cs="Calibri"/>
          <w:sz w:val="26"/>
          <w:szCs w:val="26"/>
          <w:lang w:eastAsia="fr-FR"/>
        </w:rPr>
        <w:t>·e·</w:t>
      </w:r>
      <w:r w:rsidR="00372B1D" w:rsidRPr="0088594C">
        <w:rPr>
          <w:rFonts w:ascii="Tw Cen MT" w:eastAsia="Times New Roman" w:hAnsi="Tw Cen MT" w:cs="Calibri"/>
          <w:sz w:val="26"/>
          <w:szCs w:val="26"/>
          <w:lang w:eastAsia="fr-FR"/>
        </w:rPr>
        <w:t>s, des acteurs de la société civile ou des jeunes, etc</w:t>
      </w:r>
      <w:r w:rsidR="00C03AE7" w:rsidRPr="0088594C">
        <w:rPr>
          <w:rFonts w:ascii="Tw Cen MT" w:eastAsia="Times New Roman" w:hAnsi="Tw Cen MT" w:cs="Calibri"/>
          <w:sz w:val="26"/>
          <w:szCs w:val="26"/>
          <w:lang w:eastAsia="fr-FR"/>
        </w:rPr>
        <w:t>.</w:t>
      </w:r>
    </w:p>
    <w:p w14:paraId="26B928D8" w14:textId="77777777" w:rsidR="00372B1D" w:rsidRPr="00B85928" w:rsidRDefault="00C03AE7" w:rsidP="00B85928">
      <w:pPr>
        <w:spacing w:before="100" w:beforeAutospacing="1" w:after="100" w:afterAutospacing="1" w:line="240" w:lineRule="auto"/>
        <w:jc w:val="both"/>
        <w:rPr>
          <w:rFonts w:ascii="Tw Cen MT" w:eastAsia="Times New Roman" w:hAnsi="Tw Cen MT" w:cs="Calibri"/>
          <w:sz w:val="24"/>
          <w:szCs w:val="24"/>
          <w:lang w:eastAsia="fr-FR"/>
        </w:rPr>
      </w:pPr>
      <w:r w:rsidRPr="00B85928">
        <w:rPr>
          <w:rFonts w:ascii="Tw Cen MT" w:eastAsia="Times New Roman" w:hAnsi="Tw Cen MT" w:cs="Calibri"/>
          <w:sz w:val="24"/>
          <w:szCs w:val="24"/>
          <w:lang w:eastAsia="fr-FR"/>
        </w:rPr>
        <w:t>L</w:t>
      </w:r>
      <w:r w:rsidR="00372B1D" w:rsidRPr="00B85928">
        <w:rPr>
          <w:rFonts w:ascii="Tw Cen MT" w:eastAsia="Times New Roman" w:hAnsi="Tw Cen MT" w:cs="Calibri"/>
          <w:sz w:val="24"/>
          <w:szCs w:val="24"/>
          <w:lang w:eastAsia="fr-FR"/>
        </w:rPr>
        <w:t>orsqu’il existe déjà une coopération décentralisée avec une ville, village, etc. israélien, il est également important de veiller à ce que cette municipalité respecte les droits de l’ensemble des populations qui y vivent et ne pratique aucune discrimination</w:t>
      </w:r>
      <w:r w:rsidR="000977B7" w:rsidRPr="00B85928">
        <w:rPr>
          <w:rFonts w:ascii="Tw Cen MT" w:eastAsia="Times New Roman" w:hAnsi="Tw Cen MT" w:cs="Calibri"/>
          <w:sz w:val="24"/>
          <w:szCs w:val="24"/>
          <w:lang w:eastAsia="fr-FR"/>
        </w:rPr>
        <w:t xml:space="preserve"> contraire au droit international</w:t>
      </w:r>
      <w:r w:rsidR="00372B1D" w:rsidRPr="00B85928">
        <w:rPr>
          <w:rFonts w:ascii="Tw Cen MT" w:eastAsia="Times New Roman" w:hAnsi="Tw Cen MT" w:cs="Calibri"/>
          <w:sz w:val="24"/>
          <w:szCs w:val="24"/>
          <w:lang w:eastAsia="fr-FR"/>
        </w:rPr>
        <w:t>.</w:t>
      </w:r>
    </w:p>
    <w:p w14:paraId="1BA3B680" w14:textId="77777777" w:rsidR="0088594C" w:rsidRDefault="0088594C" w:rsidP="00B85928">
      <w:pPr>
        <w:spacing w:before="100" w:beforeAutospacing="1" w:after="100" w:afterAutospacing="1" w:line="240" w:lineRule="auto"/>
        <w:jc w:val="both"/>
        <w:rPr>
          <w:rFonts w:ascii="Tw Cen MT" w:eastAsia="Times New Roman" w:hAnsi="Tw Cen MT" w:cs="Calibri"/>
          <w:sz w:val="26"/>
          <w:szCs w:val="26"/>
          <w:lang w:eastAsia="fr-FR"/>
        </w:rPr>
      </w:pPr>
    </w:p>
    <w:p w14:paraId="2860BF09" w14:textId="0376902B" w:rsidR="00372B1D" w:rsidRPr="0088594C" w:rsidRDefault="00B662D6" w:rsidP="00B85928">
      <w:pPr>
        <w:spacing w:before="100" w:beforeAutospacing="1" w:after="100" w:afterAutospacing="1" w:line="240" w:lineRule="auto"/>
        <w:jc w:val="both"/>
        <w:rPr>
          <w:rFonts w:ascii="Tw Cen MT" w:eastAsia="Times New Roman" w:hAnsi="Tw Cen MT" w:cs="Calibri"/>
          <w:sz w:val="26"/>
          <w:szCs w:val="26"/>
          <w:lang w:eastAsia="fr-FR"/>
        </w:rPr>
      </w:pPr>
      <w:r>
        <w:rPr>
          <w:rFonts w:ascii="Tw Cen MT" w:eastAsia="Times New Roman" w:hAnsi="Tw Cen MT" w:cs="Calibri"/>
          <w:b/>
          <w:bCs/>
          <w:sz w:val="26"/>
          <w:szCs w:val="26"/>
          <w:lang w:eastAsia="fr-FR"/>
        </w:rPr>
        <w:t>#0</w:t>
      </w:r>
      <w:r w:rsidR="00372B1D" w:rsidRPr="0088594C">
        <w:rPr>
          <w:rFonts w:ascii="Tw Cen MT" w:eastAsia="Times New Roman" w:hAnsi="Tw Cen MT" w:cs="Calibri"/>
          <w:b/>
          <w:bCs/>
          <w:sz w:val="26"/>
          <w:szCs w:val="26"/>
          <w:lang w:eastAsia="fr-FR"/>
        </w:rPr>
        <w:t>3</w:t>
      </w:r>
      <w:r w:rsidR="00372B1D" w:rsidRPr="0088594C">
        <w:rPr>
          <w:rFonts w:ascii="Tw Cen MT" w:eastAsia="Times New Roman" w:hAnsi="Tw Cen MT" w:cs="Calibri"/>
          <w:sz w:val="26"/>
          <w:szCs w:val="26"/>
          <w:lang w:eastAsia="fr-FR"/>
        </w:rPr>
        <w:t xml:space="preserve"> - La question de la Palestine peut également être portée à l’ordre du jour à travers </w:t>
      </w:r>
      <w:r w:rsidR="00372B1D" w:rsidRPr="0088594C">
        <w:rPr>
          <w:rFonts w:ascii="Tw Cen MT" w:eastAsia="Times New Roman" w:hAnsi="Tw Cen MT" w:cs="Calibri"/>
          <w:b/>
          <w:bCs/>
          <w:sz w:val="26"/>
          <w:szCs w:val="26"/>
          <w:lang w:eastAsia="fr-FR"/>
        </w:rPr>
        <w:t>l’organisation de débats et le vote de vœux ou de motions au sein de conseils municipaux ou de communauté de communes.</w:t>
      </w:r>
    </w:p>
    <w:p w14:paraId="228D8A92" w14:textId="77777777" w:rsidR="00372B1D" w:rsidRPr="00B85928" w:rsidRDefault="006D6E4A" w:rsidP="00B85928">
      <w:pPr>
        <w:spacing w:before="100" w:beforeAutospacing="1" w:after="100" w:afterAutospacing="1" w:line="240" w:lineRule="auto"/>
        <w:jc w:val="both"/>
        <w:rPr>
          <w:rFonts w:ascii="Tw Cen MT" w:eastAsia="Times New Roman" w:hAnsi="Tw Cen MT" w:cs="Calibri"/>
          <w:sz w:val="24"/>
          <w:szCs w:val="24"/>
          <w:lang w:eastAsia="fr-FR"/>
        </w:rPr>
      </w:pPr>
      <w:r w:rsidRPr="00B85928">
        <w:rPr>
          <w:rFonts w:ascii="Tw Cen MT" w:eastAsia="Times New Roman" w:hAnsi="Tw Cen MT" w:cs="Calibri"/>
          <w:sz w:val="24"/>
          <w:szCs w:val="24"/>
          <w:lang w:eastAsia="fr-FR"/>
        </w:rPr>
        <w:t>E</w:t>
      </w:r>
      <w:r w:rsidR="00372B1D" w:rsidRPr="00B85928">
        <w:rPr>
          <w:rFonts w:ascii="Tw Cen MT" w:eastAsia="Times New Roman" w:hAnsi="Tw Cen MT" w:cs="Calibri"/>
          <w:sz w:val="24"/>
          <w:szCs w:val="24"/>
          <w:lang w:eastAsia="fr-FR"/>
        </w:rPr>
        <w:t xml:space="preserve">n juin 2013, le Conseil de Paris </w:t>
      </w:r>
      <w:r w:rsidRPr="00B85928">
        <w:rPr>
          <w:rFonts w:ascii="Tw Cen MT" w:eastAsia="Times New Roman" w:hAnsi="Tw Cen MT" w:cs="Calibri"/>
          <w:sz w:val="24"/>
          <w:szCs w:val="24"/>
          <w:lang w:eastAsia="fr-FR"/>
        </w:rPr>
        <w:t>se prononçait par exemple</w:t>
      </w:r>
      <w:r w:rsidR="00372B1D" w:rsidRPr="00B85928">
        <w:rPr>
          <w:rFonts w:ascii="Tw Cen MT" w:eastAsia="Times New Roman" w:hAnsi="Tw Cen MT" w:cs="Calibri"/>
          <w:sz w:val="24"/>
          <w:szCs w:val="24"/>
          <w:lang w:eastAsia="fr-FR"/>
        </w:rPr>
        <w:t xml:space="preserve"> en faveur de l’étiquetage différencié des produits des colonies. </w:t>
      </w:r>
    </w:p>
    <w:p w14:paraId="2B09D5C3" w14:textId="3A9E9775" w:rsidR="006D6E4A" w:rsidRPr="00B85928" w:rsidRDefault="006D6E4A" w:rsidP="00B85928">
      <w:pPr>
        <w:spacing w:before="100" w:beforeAutospacing="1" w:after="100" w:afterAutospacing="1" w:line="240" w:lineRule="auto"/>
        <w:jc w:val="both"/>
        <w:rPr>
          <w:rFonts w:ascii="Tw Cen MT" w:eastAsia="Times New Roman" w:hAnsi="Tw Cen MT" w:cs="Calibri"/>
          <w:sz w:val="24"/>
          <w:szCs w:val="24"/>
          <w:lang w:eastAsia="fr-FR"/>
        </w:rPr>
      </w:pPr>
      <w:r w:rsidRPr="00B85928">
        <w:rPr>
          <w:rFonts w:ascii="Tw Cen MT" w:eastAsia="Times New Roman" w:hAnsi="Tw Cen MT" w:cs="Calibri"/>
          <w:sz w:val="24"/>
          <w:szCs w:val="24"/>
          <w:lang w:eastAsia="fr-FR"/>
        </w:rPr>
        <w:t>En 2018, Bezons votait une délibération reconnaissant l’</w:t>
      </w:r>
      <w:r w:rsidR="00472314" w:rsidRPr="00B85928">
        <w:rPr>
          <w:rFonts w:ascii="Tw Cen MT" w:eastAsia="Times New Roman" w:hAnsi="Tw Cen MT" w:cs="Calibri"/>
          <w:sz w:val="24"/>
          <w:szCs w:val="24"/>
          <w:lang w:eastAsia="fr-FR"/>
        </w:rPr>
        <w:t>É</w:t>
      </w:r>
      <w:r w:rsidRPr="00B85928">
        <w:rPr>
          <w:rFonts w:ascii="Tw Cen MT" w:eastAsia="Times New Roman" w:hAnsi="Tw Cen MT" w:cs="Calibri"/>
          <w:sz w:val="24"/>
          <w:szCs w:val="24"/>
          <w:lang w:eastAsia="fr-FR"/>
        </w:rPr>
        <w:t>tat palestinien sur les frontières de 1967, avec Jérusalem-Est comme capitale et l’exercice du droit au retour pour les réfugiés en accord avec les résolutions de l’ONU.</w:t>
      </w:r>
      <w:r w:rsidR="00245F91" w:rsidRPr="00B85928">
        <w:rPr>
          <w:rFonts w:ascii="Tw Cen MT" w:eastAsia="Times New Roman" w:hAnsi="Tw Cen MT" w:cs="Calibri"/>
          <w:sz w:val="24"/>
          <w:szCs w:val="24"/>
          <w:lang w:eastAsia="fr-FR"/>
        </w:rPr>
        <w:t xml:space="preserve"> D’autres villes comme </w:t>
      </w:r>
      <w:r w:rsidR="00721695" w:rsidRPr="00B85928">
        <w:rPr>
          <w:rFonts w:ascii="Tw Cen MT" w:eastAsia="Times New Roman" w:hAnsi="Tw Cen MT" w:cs="Calibri"/>
          <w:sz w:val="24"/>
          <w:szCs w:val="24"/>
          <w:lang w:eastAsia="fr-FR"/>
        </w:rPr>
        <w:t>Sevran</w:t>
      </w:r>
      <w:r w:rsidR="00A6117D" w:rsidRPr="00B85928">
        <w:rPr>
          <w:rFonts w:ascii="Tw Cen MT" w:eastAsia="Times New Roman" w:hAnsi="Tw Cen MT" w:cs="Calibri"/>
          <w:sz w:val="24"/>
          <w:szCs w:val="24"/>
          <w:lang w:eastAsia="fr-FR"/>
        </w:rPr>
        <w:t>, Gennevilliers</w:t>
      </w:r>
      <w:r w:rsidR="00721695" w:rsidRPr="00B85928">
        <w:rPr>
          <w:rFonts w:ascii="Tw Cen MT" w:eastAsia="Times New Roman" w:hAnsi="Tw Cen MT" w:cs="Calibri"/>
          <w:sz w:val="24"/>
          <w:szCs w:val="24"/>
          <w:lang w:eastAsia="fr-FR"/>
        </w:rPr>
        <w:t xml:space="preserve"> ou Aubervilliers </w:t>
      </w:r>
      <w:r w:rsidR="00245F91" w:rsidRPr="00B85928">
        <w:rPr>
          <w:rFonts w:ascii="Tw Cen MT" w:eastAsia="Times New Roman" w:hAnsi="Tw Cen MT" w:cs="Calibri"/>
          <w:sz w:val="24"/>
          <w:szCs w:val="24"/>
          <w:lang w:eastAsia="fr-FR"/>
        </w:rPr>
        <w:t>ont voté des motions similaires.</w:t>
      </w:r>
    </w:p>
    <w:p w14:paraId="335A61B2" w14:textId="77777777" w:rsidR="00A2584C" w:rsidRPr="00B85928" w:rsidRDefault="00A2584C" w:rsidP="00B85928">
      <w:pPr>
        <w:spacing w:before="100" w:beforeAutospacing="1" w:after="100" w:afterAutospacing="1" w:line="240" w:lineRule="auto"/>
        <w:jc w:val="both"/>
        <w:rPr>
          <w:rFonts w:ascii="Tw Cen MT" w:eastAsia="Times New Roman" w:hAnsi="Tw Cen MT" w:cs="Calibri"/>
          <w:sz w:val="24"/>
          <w:szCs w:val="24"/>
          <w:lang w:eastAsia="fr-FR"/>
        </w:rPr>
      </w:pPr>
      <w:r w:rsidRPr="00B85928">
        <w:rPr>
          <w:rFonts w:ascii="Tw Cen MT" w:eastAsia="Times New Roman" w:hAnsi="Tw Cen MT" w:cs="Calibri"/>
          <w:sz w:val="24"/>
          <w:szCs w:val="24"/>
          <w:lang w:eastAsia="fr-FR"/>
        </w:rPr>
        <w:t>Le Conseil municipal de Bondy, a</w:t>
      </w:r>
      <w:r w:rsidR="00A6117D" w:rsidRPr="00B85928">
        <w:rPr>
          <w:rFonts w:ascii="Tw Cen MT" w:eastAsia="Times New Roman" w:hAnsi="Tw Cen MT" w:cs="Calibri"/>
          <w:sz w:val="24"/>
          <w:szCs w:val="24"/>
          <w:lang w:eastAsia="fr-FR"/>
        </w:rPr>
        <w:t>, lui</w:t>
      </w:r>
      <w:r w:rsidR="00BD652A" w:rsidRPr="00B85928">
        <w:rPr>
          <w:rFonts w:ascii="Tw Cen MT" w:eastAsia="Times New Roman" w:hAnsi="Tw Cen MT" w:cs="Calibri"/>
          <w:sz w:val="24"/>
          <w:szCs w:val="24"/>
          <w:lang w:eastAsia="fr-FR"/>
        </w:rPr>
        <w:t>,</w:t>
      </w:r>
      <w:r w:rsidRPr="00B85928">
        <w:rPr>
          <w:rFonts w:ascii="Tw Cen MT" w:eastAsia="Times New Roman" w:hAnsi="Tw Cen MT" w:cs="Calibri"/>
          <w:sz w:val="24"/>
          <w:szCs w:val="24"/>
          <w:lang w:eastAsia="fr-FR"/>
        </w:rPr>
        <w:t xml:space="preserve"> voté en 2016 une motion exprimant la volonté de ne plus acheter de produits ou services issus des colonies israéliennes, tout comme </w:t>
      </w:r>
      <w:r w:rsidR="009E3955" w:rsidRPr="00B85928">
        <w:rPr>
          <w:rFonts w:ascii="Tw Cen MT" w:eastAsia="Times New Roman" w:hAnsi="Tw Cen MT" w:cs="Calibri"/>
          <w:sz w:val="24"/>
          <w:szCs w:val="24"/>
          <w:lang w:eastAsia="fr-FR"/>
        </w:rPr>
        <w:t>Clermont-Ferrand</w:t>
      </w:r>
      <w:r w:rsidRPr="00B85928">
        <w:rPr>
          <w:rFonts w:ascii="Tw Cen MT" w:eastAsia="Times New Roman" w:hAnsi="Tw Cen MT" w:cs="Calibri"/>
          <w:sz w:val="24"/>
          <w:szCs w:val="24"/>
          <w:lang w:eastAsia="fr-FR"/>
        </w:rPr>
        <w:t>.</w:t>
      </w:r>
    </w:p>
    <w:p w14:paraId="2D62CAEC" w14:textId="77912145" w:rsidR="00703A63" w:rsidRPr="00B85928" w:rsidRDefault="00B662D6" w:rsidP="00B85928">
      <w:pPr>
        <w:spacing w:before="100" w:beforeAutospacing="1" w:after="100" w:afterAutospacing="1" w:line="240" w:lineRule="auto"/>
        <w:jc w:val="both"/>
        <w:rPr>
          <w:rFonts w:ascii="Tw Cen MT" w:eastAsia="Times New Roman" w:hAnsi="Tw Cen MT" w:cs="Calibri"/>
          <w:sz w:val="26"/>
          <w:szCs w:val="26"/>
          <w:lang w:eastAsia="fr-FR"/>
        </w:rPr>
      </w:pPr>
      <w:r>
        <w:rPr>
          <w:rFonts w:ascii="Tw Cen MT" w:eastAsia="Times New Roman" w:hAnsi="Tw Cen MT" w:cs="Calibri"/>
          <w:b/>
          <w:bCs/>
          <w:sz w:val="26"/>
          <w:szCs w:val="26"/>
          <w:lang w:eastAsia="fr-FR"/>
        </w:rPr>
        <w:t>#0</w:t>
      </w:r>
      <w:bookmarkStart w:id="0" w:name="_GoBack"/>
      <w:bookmarkEnd w:id="0"/>
      <w:r w:rsidR="00703A63" w:rsidRPr="0088594C">
        <w:rPr>
          <w:rFonts w:ascii="Tw Cen MT" w:eastAsia="Times New Roman" w:hAnsi="Tw Cen MT" w:cs="Calibri"/>
          <w:b/>
          <w:bCs/>
          <w:sz w:val="26"/>
          <w:szCs w:val="26"/>
          <w:lang w:eastAsia="fr-FR"/>
        </w:rPr>
        <w:t>4</w:t>
      </w:r>
      <w:r w:rsidR="00703A63" w:rsidRPr="00B85928">
        <w:rPr>
          <w:rFonts w:ascii="Tw Cen MT" w:eastAsia="Times New Roman" w:hAnsi="Tw Cen MT" w:cs="Calibri"/>
          <w:sz w:val="26"/>
          <w:szCs w:val="26"/>
          <w:lang w:eastAsia="fr-FR"/>
        </w:rPr>
        <w:t xml:space="preserve">- </w:t>
      </w:r>
      <w:r w:rsidR="003B09A7" w:rsidRPr="00B85928">
        <w:rPr>
          <w:rFonts w:ascii="Tw Cen MT" w:eastAsia="Times New Roman" w:hAnsi="Tw Cen MT" w:cs="Calibri"/>
          <w:sz w:val="26"/>
          <w:szCs w:val="26"/>
          <w:lang w:eastAsia="fr-FR"/>
        </w:rPr>
        <w:t xml:space="preserve">Les mairies peuvent enfin </w:t>
      </w:r>
      <w:r w:rsidR="003B09A7" w:rsidRPr="00B85928">
        <w:rPr>
          <w:rFonts w:ascii="Tw Cen MT" w:eastAsia="Times New Roman" w:hAnsi="Tw Cen MT" w:cs="Calibri"/>
          <w:b/>
          <w:bCs/>
          <w:sz w:val="26"/>
          <w:szCs w:val="26"/>
          <w:lang w:eastAsia="fr-FR"/>
        </w:rPr>
        <w:t xml:space="preserve">soutenir les associations locales de </w:t>
      </w:r>
      <w:r w:rsidR="00D2028B" w:rsidRPr="00B85928">
        <w:rPr>
          <w:rFonts w:ascii="Tw Cen MT" w:eastAsia="Times New Roman" w:hAnsi="Tw Cen MT" w:cs="Calibri"/>
          <w:b/>
          <w:bCs/>
          <w:sz w:val="26"/>
          <w:szCs w:val="26"/>
          <w:lang w:eastAsia="fr-FR"/>
        </w:rPr>
        <w:t xml:space="preserve">solidarité </w:t>
      </w:r>
      <w:r w:rsidR="00415766" w:rsidRPr="00B85928">
        <w:rPr>
          <w:rFonts w:ascii="Tw Cen MT" w:eastAsia="Times New Roman" w:hAnsi="Tw Cen MT" w:cs="Calibri"/>
          <w:b/>
          <w:bCs/>
          <w:sz w:val="26"/>
          <w:szCs w:val="26"/>
          <w:lang w:eastAsia="fr-FR"/>
        </w:rPr>
        <w:t>internationale</w:t>
      </w:r>
      <w:r w:rsidR="00F035ED" w:rsidRPr="00B85928">
        <w:rPr>
          <w:rFonts w:ascii="Tw Cen MT" w:eastAsia="Times New Roman" w:hAnsi="Tw Cen MT" w:cs="Calibri"/>
          <w:b/>
          <w:bCs/>
          <w:sz w:val="26"/>
          <w:szCs w:val="26"/>
          <w:lang w:eastAsia="fr-FR"/>
        </w:rPr>
        <w:t>, y compris celles qui</w:t>
      </w:r>
      <w:r w:rsidR="00D2028B" w:rsidRPr="00B85928">
        <w:rPr>
          <w:rFonts w:ascii="Tw Cen MT" w:eastAsia="Times New Roman" w:hAnsi="Tw Cen MT" w:cs="Calibri"/>
          <w:b/>
          <w:bCs/>
          <w:sz w:val="26"/>
          <w:szCs w:val="26"/>
          <w:lang w:eastAsia="fr-FR"/>
        </w:rPr>
        <w:t xml:space="preserve"> </w:t>
      </w:r>
      <w:r w:rsidR="00F035ED" w:rsidRPr="00B85928">
        <w:rPr>
          <w:rFonts w:ascii="Tw Cen MT" w:eastAsia="Times New Roman" w:hAnsi="Tw Cen MT" w:cs="Calibri"/>
          <w:b/>
          <w:bCs/>
          <w:sz w:val="26"/>
          <w:szCs w:val="26"/>
          <w:lang w:eastAsia="fr-FR"/>
        </w:rPr>
        <w:t>défendent l</w:t>
      </w:r>
      <w:r w:rsidR="003B09A7" w:rsidRPr="00B85928">
        <w:rPr>
          <w:rFonts w:ascii="Tw Cen MT" w:eastAsia="Times New Roman" w:hAnsi="Tw Cen MT" w:cs="Calibri"/>
          <w:b/>
          <w:bCs/>
          <w:sz w:val="26"/>
          <w:szCs w:val="26"/>
          <w:lang w:eastAsia="fr-FR"/>
        </w:rPr>
        <w:t>es droits des Palestinien·ne·s</w:t>
      </w:r>
      <w:r w:rsidR="003B09A7" w:rsidRPr="00B85928">
        <w:rPr>
          <w:rFonts w:ascii="Tw Cen MT" w:eastAsia="Times New Roman" w:hAnsi="Tw Cen MT" w:cs="Calibri"/>
          <w:sz w:val="26"/>
          <w:szCs w:val="26"/>
          <w:lang w:eastAsia="fr-FR"/>
        </w:rPr>
        <w:t>.</w:t>
      </w:r>
    </w:p>
    <w:p w14:paraId="7033AA92" w14:textId="11E64097" w:rsidR="00415766" w:rsidRPr="00B85928" w:rsidRDefault="00415766" w:rsidP="00B85928">
      <w:pPr>
        <w:spacing w:before="100" w:beforeAutospacing="1" w:after="100" w:afterAutospacing="1" w:line="240" w:lineRule="auto"/>
        <w:jc w:val="both"/>
        <w:rPr>
          <w:rFonts w:ascii="Tw Cen MT" w:eastAsia="Times New Roman" w:hAnsi="Tw Cen MT" w:cs="Calibri"/>
          <w:sz w:val="24"/>
          <w:szCs w:val="24"/>
          <w:lang w:eastAsia="fr-FR"/>
        </w:rPr>
      </w:pPr>
      <w:r w:rsidRPr="00B85928">
        <w:rPr>
          <w:rFonts w:ascii="Tw Cen MT" w:eastAsia="Times New Roman" w:hAnsi="Tw Cen MT" w:cs="Calibri"/>
          <w:sz w:val="24"/>
          <w:szCs w:val="24"/>
          <w:lang w:eastAsia="fr-FR"/>
        </w:rPr>
        <w:t xml:space="preserve">La solidarité est une source importante de création de lien sociaux pour les citoyen·ne·s et elle doit avoir toute sa place dans une </w:t>
      </w:r>
      <w:r w:rsidR="00FB0392" w:rsidRPr="00B85928">
        <w:rPr>
          <w:rFonts w:ascii="Tw Cen MT" w:eastAsia="Times New Roman" w:hAnsi="Tw Cen MT" w:cs="Calibri"/>
          <w:sz w:val="24"/>
          <w:szCs w:val="24"/>
          <w:lang w:eastAsia="fr-FR"/>
        </w:rPr>
        <w:t>commune</w:t>
      </w:r>
      <w:r w:rsidRPr="00B85928">
        <w:rPr>
          <w:rFonts w:ascii="Tw Cen MT" w:eastAsia="Times New Roman" w:hAnsi="Tw Cen MT" w:cs="Calibri"/>
          <w:sz w:val="24"/>
          <w:szCs w:val="24"/>
          <w:lang w:eastAsia="fr-FR"/>
        </w:rPr>
        <w:t xml:space="preserve">. Toutes les associations de solidarité internationale et de défense des droits de l’Homme, y compris celles </w:t>
      </w:r>
      <w:r w:rsidR="00886C7F" w:rsidRPr="00B85928">
        <w:rPr>
          <w:rFonts w:ascii="Tw Cen MT" w:eastAsia="Times New Roman" w:hAnsi="Tw Cen MT" w:cs="Calibri"/>
          <w:sz w:val="24"/>
          <w:szCs w:val="24"/>
          <w:lang w:eastAsia="fr-FR"/>
        </w:rPr>
        <w:t>solidaires de</w:t>
      </w:r>
      <w:r w:rsidRPr="00B85928">
        <w:rPr>
          <w:rFonts w:ascii="Tw Cen MT" w:eastAsia="Times New Roman" w:hAnsi="Tw Cen MT" w:cs="Calibri"/>
          <w:sz w:val="24"/>
          <w:szCs w:val="24"/>
          <w:lang w:eastAsia="fr-FR"/>
        </w:rPr>
        <w:t xml:space="preserve"> la Palestine, </w:t>
      </w:r>
      <w:r w:rsidR="00472314" w:rsidRPr="00B85928">
        <w:rPr>
          <w:rFonts w:ascii="Tw Cen MT" w:eastAsia="Times New Roman" w:hAnsi="Tw Cen MT" w:cs="Calibri"/>
          <w:sz w:val="24"/>
          <w:szCs w:val="24"/>
          <w:lang w:eastAsia="fr-FR"/>
        </w:rPr>
        <w:t>doivent</w:t>
      </w:r>
      <w:r w:rsidRPr="00B85928">
        <w:rPr>
          <w:rFonts w:ascii="Tw Cen MT" w:eastAsia="Times New Roman" w:hAnsi="Tw Cen MT" w:cs="Calibri"/>
          <w:sz w:val="24"/>
          <w:szCs w:val="24"/>
          <w:lang w:eastAsia="fr-FR"/>
        </w:rPr>
        <w:t xml:space="preserve"> avoir les moyens de se réunir et de s’exprimer librement au titre des droits fondamentaux.</w:t>
      </w:r>
    </w:p>
    <w:p w14:paraId="43721B8B" w14:textId="77777777" w:rsidR="00372B1D" w:rsidRPr="00B85928" w:rsidRDefault="00372B1D" w:rsidP="00B85928">
      <w:pPr>
        <w:spacing w:before="100" w:beforeAutospacing="1" w:after="100" w:afterAutospacing="1" w:line="240" w:lineRule="auto"/>
        <w:jc w:val="both"/>
        <w:rPr>
          <w:rFonts w:ascii="Tw Cen MT" w:eastAsia="Times New Roman" w:hAnsi="Tw Cen MT" w:cs="Calibri"/>
          <w:b/>
          <w:bCs/>
          <w:sz w:val="24"/>
          <w:szCs w:val="24"/>
          <w:lang w:eastAsia="fr-FR"/>
        </w:rPr>
      </w:pPr>
      <w:r w:rsidRPr="00B85928">
        <w:rPr>
          <w:rFonts w:ascii="Tw Cen MT" w:eastAsia="Times New Roman" w:hAnsi="Tw Cen MT" w:cs="Calibri"/>
          <w:b/>
          <w:bCs/>
          <w:sz w:val="24"/>
          <w:szCs w:val="24"/>
          <w:lang w:eastAsia="fr-FR"/>
        </w:rPr>
        <w:t>En bref, voici des exemples de demandes à formuler auprès des candidat</w:t>
      </w:r>
      <w:r w:rsidR="00BD652A" w:rsidRPr="00B85928">
        <w:rPr>
          <w:rFonts w:ascii="Tw Cen MT" w:eastAsia="Times New Roman" w:hAnsi="Tw Cen MT" w:cs="Calibri"/>
          <w:b/>
          <w:bCs/>
          <w:sz w:val="24"/>
          <w:szCs w:val="24"/>
          <w:lang w:eastAsia="fr-FR"/>
        </w:rPr>
        <w:t>·e·</w:t>
      </w:r>
      <w:r w:rsidRPr="00B85928">
        <w:rPr>
          <w:rFonts w:ascii="Tw Cen MT" w:eastAsia="Times New Roman" w:hAnsi="Tw Cen MT" w:cs="Calibri"/>
          <w:b/>
          <w:bCs/>
          <w:sz w:val="24"/>
          <w:szCs w:val="24"/>
          <w:lang w:eastAsia="fr-FR"/>
        </w:rPr>
        <w:t>s :</w:t>
      </w:r>
    </w:p>
    <w:p w14:paraId="0B978F2C" w14:textId="77777777" w:rsidR="00372B1D" w:rsidRPr="00B85928" w:rsidRDefault="00372B1D" w:rsidP="00B85928">
      <w:pPr>
        <w:spacing w:before="100" w:beforeAutospacing="1" w:after="100" w:afterAutospacing="1" w:line="240" w:lineRule="auto"/>
        <w:jc w:val="both"/>
        <w:rPr>
          <w:rFonts w:ascii="Tw Cen MT" w:eastAsia="Times New Roman" w:hAnsi="Tw Cen MT" w:cs="Calibri"/>
          <w:sz w:val="24"/>
          <w:szCs w:val="24"/>
          <w:lang w:eastAsia="fr-FR"/>
        </w:rPr>
      </w:pPr>
      <w:r w:rsidRPr="00B85928">
        <w:rPr>
          <w:rFonts w:ascii="Tw Cen MT" w:eastAsia="Times New Roman" w:hAnsi="Tw Cen MT" w:cs="Calibri"/>
          <w:sz w:val="24"/>
          <w:szCs w:val="24"/>
          <w:lang w:eastAsia="fr-FR"/>
        </w:rPr>
        <w:t>Seriez-vous disposé</w:t>
      </w:r>
      <w:r w:rsidR="00BD652A" w:rsidRPr="00B85928">
        <w:rPr>
          <w:rFonts w:ascii="Tw Cen MT" w:eastAsia="Times New Roman" w:hAnsi="Tw Cen MT" w:cs="Calibri"/>
          <w:sz w:val="24"/>
          <w:szCs w:val="24"/>
          <w:lang w:eastAsia="fr-FR"/>
        </w:rPr>
        <w:t>·e</w:t>
      </w:r>
      <w:r w:rsidRPr="00B85928">
        <w:rPr>
          <w:rFonts w:ascii="Tw Cen MT" w:eastAsia="Times New Roman" w:hAnsi="Tw Cen MT" w:cs="Calibri"/>
          <w:sz w:val="24"/>
          <w:szCs w:val="24"/>
          <w:lang w:eastAsia="fr-FR"/>
        </w:rPr>
        <w:t>, si vous étiez élu</w:t>
      </w:r>
      <w:r w:rsidR="00BD652A" w:rsidRPr="00B85928">
        <w:rPr>
          <w:rFonts w:ascii="Tw Cen MT" w:eastAsia="Times New Roman" w:hAnsi="Tw Cen MT" w:cs="Calibri"/>
          <w:sz w:val="24"/>
          <w:szCs w:val="24"/>
          <w:lang w:eastAsia="fr-FR"/>
        </w:rPr>
        <w:t>·e</w:t>
      </w:r>
      <w:r w:rsidRPr="00B85928">
        <w:rPr>
          <w:rFonts w:ascii="Tw Cen MT" w:eastAsia="Times New Roman" w:hAnsi="Tw Cen MT" w:cs="Calibri"/>
          <w:sz w:val="24"/>
          <w:szCs w:val="24"/>
          <w:lang w:eastAsia="fr-FR"/>
        </w:rPr>
        <w:t>, à :</w:t>
      </w:r>
    </w:p>
    <w:p w14:paraId="505C3F22" w14:textId="77777777" w:rsidR="00372B1D" w:rsidRPr="0088594C" w:rsidRDefault="00372B1D" w:rsidP="00B85928">
      <w:pPr>
        <w:numPr>
          <w:ilvl w:val="0"/>
          <w:numId w:val="1"/>
        </w:numPr>
        <w:spacing w:after="0" w:line="240" w:lineRule="auto"/>
        <w:jc w:val="both"/>
        <w:rPr>
          <w:rFonts w:ascii="Tw Cen MT" w:eastAsia="Times New Roman" w:hAnsi="Tw Cen MT" w:cs="Calibri"/>
          <w:b/>
          <w:bCs/>
          <w:i/>
          <w:iCs/>
          <w:sz w:val="26"/>
          <w:szCs w:val="26"/>
          <w:lang w:eastAsia="fr-FR"/>
        </w:rPr>
      </w:pPr>
      <w:r w:rsidRPr="0088594C">
        <w:rPr>
          <w:rFonts w:ascii="Tw Cen MT" w:eastAsia="Times New Roman" w:hAnsi="Tw Cen MT" w:cs="Calibri"/>
          <w:b/>
          <w:bCs/>
          <w:i/>
          <w:iCs/>
          <w:sz w:val="26"/>
          <w:szCs w:val="26"/>
          <w:lang w:eastAsia="fr-FR"/>
        </w:rPr>
        <w:t>prendre des mesures concrètes manifestant votre attachement au droit international, aux droits de l’Homme et au droit à l’autodétermination des peuples, partout dans le monde, y compris en Palestine occupée, en organisant par exemple des débats et le vote de vœux ou de motions au sein de conseils municipaux ou de communauté de communes ?</w:t>
      </w:r>
    </w:p>
    <w:p w14:paraId="7DEEE55F" w14:textId="77777777" w:rsidR="002D4C79" w:rsidRPr="0088594C" w:rsidRDefault="002D4C79" w:rsidP="00B85928">
      <w:pPr>
        <w:spacing w:after="0" w:line="240" w:lineRule="auto"/>
        <w:ind w:left="720"/>
        <w:jc w:val="both"/>
        <w:rPr>
          <w:rFonts w:ascii="Tw Cen MT" w:eastAsia="Times New Roman" w:hAnsi="Tw Cen MT" w:cs="Calibri"/>
          <w:b/>
          <w:bCs/>
          <w:i/>
          <w:iCs/>
          <w:sz w:val="26"/>
          <w:szCs w:val="26"/>
          <w:lang w:eastAsia="fr-FR"/>
        </w:rPr>
      </w:pPr>
    </w:p>
    <w:p w14:paraId="50E26E8A" w14:textId="77777777" w:rsidR="00372B1D" w:rsidRPr="0088594C" w:rsidRDefault="002D4C79" w:rsidP="00B85928">
      <w:pPr>
        <w:numPr>
          <w:ilvl w:val="0"/>
          <w:numId w:val="2"/>
        </w:numPr>
        <w:spacing w:after="0" w:line="240" w:lineRule="auto"/>
        <w:jc w:val="both"/>
        <w:rPr>
          <w:rFonts w:ascii="Tw Cen MT" w:eastAsia="Times New Roman" w:hAnsi="Tw Cen MT" w:cs="Calibri"/>
          <w:b/>
          <w:bCs/>
          <w:i/>
          <w:iCs/>
          <w:sz w:val="26"/>
          <w:szCs w:val="26"/>
          <w:lang w:eastAsia="fr-FR"/>
        </w:rPr>
      </w:pPr>
      <w:r w:rsidRPr="0088594C">
        <w:rPr>
          <w:rFonts w:ascii="Tw Cen MT" w:eastAsia="Times New Roman" w:hAnsi="Tw Cen MT" w:cs="Calibri"/>
          <w:b/>
          <w:bCs/>
          <w:i/>
          <w:iCs/>
          <w:sz w:val="26"/>
          <w:szCs w:val="26"/>
          <w:lang w:eastAsia="fr-FR"/>
        </w:rPr>
        <w:lastRenderedPageBreak/>
        <w:t>Manifester</w:t>
      </w:r>
      <w:r w:rsidR="00372B1D" w:rsidRPr="0088594C">
        <w:rPr>
          <w:rFonts w:ascii="Tw Cen MT" w:eastAsia="Times New Roman" w:hAnsi="Tw Cen MT" w:cs="Calibri"/>
          <w:b/>
          <w:bCs/>
          <w:i/>
          <w:iCs/>
          <w:sz w:val="26"/>
          <w:szCs w:val="26"/>
          <w:lang w:eastAsia="fr-FR"/>
        </w:rPr>
        <w:t xml:space="preserve"> votre souci d’avoir un comportement socialement responsable en évitant de favoriser les activités des entreprises dans les colonies israéliennes ou indirectement par les achats ou les délégations de services de votre commune ?</w:t>
      </w:r>
    </w:p>
    <w:p w14:paraId="19B775E2" w14:textId="77777777" w:rsidR="002D4C79" w:rsidRPr="0088594C" w:rsidRDefault="002D4C79" w:rsidP="00B85928">
      <w:pPr>
        <w:spacing w:after="0" w:line="240" w:lineRule="auto"/>
        <w:ind w:left="720"/>
        <w:jc w:val="both"/>
        <w:rPr>
          <w:rFonts w:ascii="Tw Cen MT" w:eastAsia="Times New Roman" w:hAnsi="Tw Cen MT" w:cs="Calibri"/>
          <w:b/>
          <w:bCs/>
          <w:i/>
          <w:iCs/>
          <w:sz w:val="26"/>
          <w:szCs w:val="26"/>
          <w:lang w:eastAsia="fr-FR"/>
        </w:rPr>
      </w:pPr>
    </w:p>
    <w:p w14:paraId="2E321919" w14:textId="77777777" w:rsidR="002D4C79" w:rsidRPr="0088594C" w:rsidRDefault="002D4C79" w:rsidP="00B85928">
      <w:pPr>
        <w:numPr>
          <w:ilvl w:val="0"/>
          <w:numId w:val="3"/>
        </w:numPr>
        <w:spacing w:after="0" w:line="240" w:lineRule="auto"/>
        <w:jc w:val="both"/>
        <w:rPr>
          <w:rFonts w:ascii="Tw Cen MT" w:eastAsia="Times New Roman" w:hAnsi="Tw Cen MT" w:cs="Calibri"/>
          <w:sz w:val="26"/>
          <w:szCs w:val="26"/>
          <w:lang w:eastAsia="fr-FR"/>
        </w:rPr>
      </w:pPr>
      <w:r w:rsidRPr="0088594C">
        <w:rPr>
          <w:rFonts w:ascii="Tw Cen MT" w:eastAsia="Times New Roman" w:hAnsi="Tw Cen MT" w:cs="Calibri"/>
          <w:b/>
          <w:bCs/>
          <w:i/>
          <w:iCs/>
          <w:sz w:val="26"/>
          <w:szCs w:val="26"/>
          <w:lang w:eastAsia="fr-FR"/>
        </w:rPr>
        <w:t>N</w:t>
      </w:r>
      <w:r w:rsidR="00372B1D" w:rsidRPr="0088594C">
        <w:rPr>
          <w:rFonts w:ascii="Tw Cen MT" w:eastAsia="Times New Roman" w:hAnsi="Tw Cen MT" w:cs="Calibri"/>
          <w:b/>
          <w:bCs/>
          <w:i/>
          <w:iCs/>
          <w:sz w:val="26"/>
          <w:szCs w:val="26"/>
          <w:lang w:eastAsia="fr-FR"/>
        </w:rPr>
        <w:t>ouer des liens avec les collectivités territoriales palestiniennes, notamment à travers la coopération décentralisée ?</w:t>
      </w:r>
      <w:r w:rsidR="00372B1D" w:rsidRPr="0088594C">
        <w:rPr>
          <w:rFonts w:ascii="Tw Cen MT" w:eastAsia="Times New Roman" w:hAnsi="Tw Cen MT" w:cs="Calibri"/>
          <w:b/>
          <w:bCs/>
          <w:sz w:val="26"/>
          <w:szCs w:val="26"/>
          <w:lang w:eastAsia="fr-FR"/>
        </w:rPr>
        <w:t xml:space="preserve"> </w:t>
      </w:r>
    </w:p>
    <w:p w14:paraId="52F99E2F" w14:textId="33F151DA" w:rsidR="002D4C79" w:rsidRPr="0088594C" w:rsidRDefault="002D4C79" w:rsidP="00B85928">
      <w:pPr>
        <w:spacing w:after="0" w:line="240" w:lineRule="auto"/>
        <w:ind w:left="720"/>
        <w:jc w:val="both"/>
        <w:rPr>
          <w:rFonts w:ascii="Tw Cen MT" w:eastAsia="Times New Roman" w:hAnsi="Tw Cen MT" w:cs="Calibri"/>
          <w:sz w:val="26"/>
          <w:szCs w:val="26"/>
          <w:lang w:eastAsia="fr-FR"/>
        </w:rPr>
      </w:pPr>
    </w:p>
    <w:p w14:paraId="3A967A22" w14:textId="6B75ADFF" w:rsidR="007C56CA" w:rsidRPr="0088594C" w:rsidRDefault="0088594C" w:rsidP="00B85928">
      <w:pPr>
        <w:numPr>
          <w:ilvl w:val="0"/>
          <w:numId w:val="3"/>
        </w:numPr>
        <w:spacing w:after="0" w:line="240" w:lineRule="auto"/>
        <w:jc w:val="both"/>
        <w:rPr>
          <w:rFonts w:ascii="Tw Cen MT" w:eastAsia="Times New Roman" w:hAnsi="Tw Cen MT" w:cs="Calibri"/>
          <w:i/>
          <w:iCs/>
          <w:sz w:val="26"/>
          <w:szCs w:val="26"/>
          <w:lang w:eastAsia="fr-FR"/>
        </w:rPr>
      </w:pPr>
      <w:r w:rsidRPr="0088594C">
        <w:rPr>
          <w:noProof/>
          <w:sz w:val="26"/>
          <w:szCs w:val="26"/>
        </w:rPr>
        <mc:AlternateContent>
          <mc:Choice Requires="wps">
            <w:drawing>
              <wp:anchor distT="45720" distB="45720" distL="114300" distR="114300" simplePos="0" relativeHeight="251661312" behindDoc="0" locked="0" layoutInCell="1" allowOverlap="1" wp14:anchorId="5907B679" wp14:editId="63431186">
                <wp:simplePos x="0" y="0"/>
                <wp:positionH relativeFrom="column">
                  <wp:posOffset>738505</wp:posOffset>
                </wp:positionH>
                <wp:positionV relativeFrom="paragraph">
                  <wp:posOffset>1140460</wp:posOffset>
                </wp:positionV>
                <wp:extent cx="5457825" cy="1552575"/>
                <wp:effectExtent l="0" t="0" r="952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552575"/>
                        </a:xfrm>
                        <a:prstGeom prst="rect">
                          <a:avLst/>
                        </a:prstGeom>
                        <a:solidFill>
                          <a:srgbClr val="FFFFFF"/>
                        </a:solidFill>
                        <a:ln w="9525">
                          <a:noFill/>
                          <a:miter lim="800000"/>
                          <a:headEnd/>
                          <a:tailEnd/>
                        </a:ln>
                      </wps:spPr>
                      <wps:txbx>
                        <w:txbxContent>
                          <w:p w14:paraId="799C6EE3" w14:textId="31348083" w:rsidR="00B85928" w:rsidRPr="00ED09D7" w:rsidRDefault="00B85928" w:rsidP="00B85928">
                            <w:pPr>
                              <w:spacing w:after="0" w:line="240" w:lineRule="auto"/>
                              <w:jc w:val="both"/>
                              <w:rPr>
                                <w:rFonts w:ascii="Calibri Light" w:hAnsi="Calibri Light" w:cs="Calibri Light"/>
                                <w:sz w:val="18"/>
                                <w:lang w:eastAsia="x-none"/>
                              </w:rPr>
                            </w:pPr>
                            <w:r w:rsidRPr="00ED09D7">
                              <w:rPr>
                                <w:rFonts w:ascii="Calibri Light" w:hAnsi="Calibri Light" w:cs="Calibri Light"/>
                                <w:sz w:val="18"/>
                                <w:lang w:eastAsia="x-none"/>
                              </w:rPr>
                              <w:t xml:space="preserve">Ce questionnaire a été rédigé par la Plateforme des ONG françaises pour la Palestine, un réseau de </w:t>
                            </w:r>
                            <w:r>
                              <w:rPr>
                                <w:rFonts w:ascii="Calibri Light" w:hAnsi="Calibri Light" w:cs="Calibri Light"/>
                                <w:sz w:val="18"/>
                                <w:lang w:eastAsia="x-none"/>
                              </w:rPr>
                              <w:t>40</w:t>
                            </w:r>
                            <w:r w:rsidRPr="00ED09D7">
                              <w:rPr>
                                <w:rFonts w:ascii="Calibri Light" w:hAnsi="Calibri Light" w:cs="Calibri Light"/>
                                <w:sz w:val="18"/>
                                <w:lang w:eastAsia="x-none"/>
                              </w:rPr>
                              <w:t xml:space="preserve"> associations françaises œuvrant pour le respect du droit en Palestine, par la sensibilisation du grand public, le plaidoyer auprès des institutions et l’éducation à la solidarité avec le peuple palestinien. </w:t>
                            </w:r>
                          </w:p>
                          <w:p w14:paraId="0156E59E" w14:textId="77777777" w:rsidR="00B85928" w:rsidRPr="00ED09D7" w:rsidRDefault="00B85928" w:rsidP="00B85928">
                            <w:pPr>
                              <w:spacing w:after="0" w:line="240" w:lineRule="auto"/>
                              <w:jc w:val="both"/>
                              <w:rPr>
                                <w:rStyle w:val="Lienhypertexte"/>
                                <w:rFonts w:ascii="Calibri Light" w:hAnsi="Calibri Light" w:cs="Calibri Light"/>
                                <w:sz w:val="18"/>
                                <w:lang w:eastAsia="x-none"/>
                              </w:rPr>
                            </w:pPr>
                            <w:r w:rsidRPr="00ED09D7">
                              <w:rPr>
                                <w:rFonts w:ascii="Calibri Light" w:hAnsi="Calibri Light" w:cs="Calibri Light"/>
                                <w:b/>
                                <w:sz w:val="18"/>
                                <w:lang w:eastAsia="x-none"/>
                              </w:rPr>
                              <w:t xml:space="preserve">Contact : </w:t>
                            </w:r>
                            <w:hyperlink r:id="rId8" w:history="1">
                              <w:r w:rsidRPr="00ED09D7">
                                <w:rPr>
                                  <w:rStyle w:val="Lienhypertexte"/>
                                  <w:rFonts w:ascii="Calibri Light" w:hAnsi="Calibri Light" w:cs="Calibri Light"/>
                                  <w:sz w:val="18"/>
                                  <w:lang w:eastAsia="x-none"/>
                                </w:rPr>
                                <w:t>contact@plateforme-palestine.org</w:t>
                              </w:r>
                            </w:hyperlink>
                          </w:p>
                          <w:p w14:paraId="7DB38848" w14:textId="77777777" w:rsidR="00B85928" w:rsidRPr="00182690" w:rsidRDefault="00B85928" w:rsidP="00B85928">
                            <w:pPr>
                              <w:spacing w:after="0" w:line="240" w:lineRule="auto"/>
                              <w:jc w:val="both"/>
                              <w:rPr>
                                <w:rFonts w:ascii="Calibri Light" w:hAnsi="Calibri Light" w:cs="Calibri Light"/>
                                <w:sz w:val="14"/>
                                <w:lang w:eastAsia="x-none"/>
                              </w:rPr>
                            </w:pPr>
                          </w:p>
                          <w:p w14:paraId="6B802099" w14:textId="0C7C4FBE" w:rsidR="00B85928" w:rsidRPr="00CF3146" w:rsidRDefault="00B85928" w:rsidP="00B85928">
                            <w:pPr>
                              <w:spacing w:line="240" w:lineRule="auto"/>
                              <w:jc w:val="both"/>
                              <w:rPr>
                                <w:rFonts w:ascii="Calibri Light" w:eastAsiaTheme="minorEastAsia" w:hAnsi="Calibri Light" w:cs="Calibri Light"/>
                                <w:noProof/>
                                <w:sz w:val="16"/>
                                <w:szCs w:val="16"/>
                              </w:rPr>
                            </w:pPr>
                            <w:r w:rsidRPr="00CF3146">
                              <w:rPr>
                                <w:rFonts w:ascii="Calibri Light" w:eastAsiaTheme="minorEastAsia" w:hAnsi="Calibri Light" w:cs="Calibri Light"/>
                                <w:b/>
                                <w:bCs/>
                                <w:noProof/>
                                <w:sz w:val="16"/>
                                <w:szCs w:val="16"/>
                              </w:rPr>
                              <w:t xml:space="preserve">Membres </w:t>
                            </w:r>
                            <w:r w:rsidRPr="00CF3146">
                              <w:rPr>
                                <w:rFonts w:ascii="Calibri Light" w:eastAsiaTheme="minorEastAsia" w:hAnsi="Calibri Light" w:cs="Calibri Light"/>
                                <w:noProof/>
                                <w:sz w:val="16"/>
                                <w:szCs w:val="16"/>
                              </w:rPr>
                              <w:t xml:space="preserve">: Amani, Artisans du Monde, AURDIP, AFPS, AJPF, Cedetim, CEMEA, Cimade, CICUP, CCFD-Terre Solidaire, Comité Palestine Israël 44-49, Comité Gaza Jérusalem Méditerranée, CVPR-PO, Enfants Réseau Monde/Services, FSGT, LDH, LIFPL-section française, MRAP, Mouvement de la Paix, MIR, MAN, </w:t>
                            </w:r>
                            <w:r w:rsidR="0088594C">
                              <w:rPr>
                                <w:rFonts w:ascii="Calibri Light" w:eastAsiaTheme="minorEastAsia" w:hAnsi="Calibri Light" w:cs="Calibri Light"/>
                                <w:noProof/>
                                <w:sz w:val="16"/>
                                <w:szCs w:val="16"/>
                              </w:rPr>
                              <w:t xml:space="preserve">One Justice, </w:t>
                            </w:r>
                            <w:r w:rsidRPr="00CF3146">
                              <w:rPr>
                                <w:rFonts w:ascii="Calibri Light" w:eastAsiaTheme="minorEastAsia" w:hAnsi="Calibri Light" w:cs="Calibri Light"/>
                                <w:noProof/>
                                <w:sz w:val="16"/>
                                <w:szCs w:val="16"/>
                              </w:rPr>
                              <w:t xml:space="preserve">Pax Christi France, Secours Catholique-Caritas France, SIDI, Soutien Humani’Terre, UJFP. </w:t>
                            </w:r>
                            <w:r w:rsidRPr="00CF3146">
                              <w:rPr>
                                <w:rFonts w:ascii="Calibri Light" w:eastAsiaTheme="minorEastAsia" w:hAnsi="Calibri Light" w:cs="Calibri Light"/>
                                <w:b/>
                                <w:bCs/>
                                <w:noProof/>
                                <w:sz w:val="16"/>
                                <w:szCs w:val="16"/>
                              </w:rPr>
                              <w:t xml:space="preserve">Observateurs </w:t>
                            </w:r>
                            <w:r w:rsidRPr="00CF3146">
                              <w:rPr>
                                <w:rFonts w:ascii="Calibri Light" w:eastAsiaTheme="minorEastAsia" w:hAnsi="Calibri Light" w:cs="Calibri Light"/>
                                <w:noProof/>
                                <w:sz w:val="16"/>
                                <w:szCs w:val="16"/>
                              </w:rPr>
                              <w:t>: Agir ensemble pour les droits de l'Homme, Amnesty International France, Association Pour Jérusalem, Chrétiens de la Méditerranée, CRID, Collectif judéo-arabe et citoyen pour la Palestine, Francas, GAIC, Humanité &amp; Inclusion, Médecins du Monde,</w:t>
                            </w:r>
                            <w:r w:rsidRPr="00CF3146">
                              <w:rPr>
                                <w:rFonts w:ascii="Calibri Light" w:eastAsiaTheme="minorEastAsia" w:hAnsi="Calibri Light" w:cs="Calibri Light"/>
                                <w:noProof/>
                                <w:sz w:val="12"/>
                                <w:szCs w:val="12"/>
                              </w:rPr>
                              <w:t xml:space="preserve"> </w:t>
                            </w:r>
                            <w:r w:rsidRPr="00CF3146">
                              <w:rPr>
                                <w:rFonts w:ascii="Calibri Light" w:eastAsiaTheme="minorEastAsia" w:hAnsi="Calibri Light" w:cs="Calibri Light"/>
                                <w:noProof/>
                                <w:sz w:val="16"/>
                                <w:szCs w:val="16"/>
                              </w:rPr>
                              <w:t>Palmed France,</w:t>
                            </w:r>
                            <w:r w:rsidRPr="00CF3146">
                              <w:rPr>
                                <w:rFonts w:ascii="Calibri Light" w:eastAsiaTheme="minorEastAsia" w:hAnsi="Calibri Light" w:cs="Calibri Light"/>
                                <w:noProof/>
                                <w:sz w:val="12"/>
                                <w:szCs w:val="12"/>
                              </w:rPr>
                              <w:t xml:space="preserve"> </w:t>
                            </w:r>
                            <w:r w:rsidRPr="00CF3146">
                              <w:rPr>
                                <w:rFonts w:ascii="Calibri Light" w:eastAsiaTheme="minorEastAsia" w:hAnsi="Calibri Light" w:cs="Calibri Light"/>
                                <w:noProof/>
                                <w:sz w:val="16"/>
                                <w:szCs w:val="16"/>
                              </w:rPr>
                              <w:t>PUI, Ritimo.</w:t>
                            </w:r>
                          </w:p>
                          <w:p w14:paraId="2D6F8F49" w14:textId="77777777" w:rsidR="00B85928" w:rsidRPr="002F166A" w:rsidRDefault="00B85928" w:rsidP="00B85928">
                            <w:pPr>
                              <w:spacing w:after="0"/>
                              <w:rPr>
                                <w:rFonts w:ascii="Calibri Light" w:hAnsi="Calibri Light" w:cs="Calibri Ligh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07B679" id="_x0000_t202" coordsize="21600,21600" o:spt="202" path="m,l,21600r21600,l21600,xe">
                <v:stroke joinstyle="miter"/>
                <v:path gradientshapeok="t" o:connecttype="rect"/>
              </v:shapetype>
              <v:shape id="Zone de texte 2" o:spid="_x0000_s1026" type="#_x0000_t202" style="position:absolute;left:0;text-align:left;margin-left:58.15pt;margin-top:89.8pt;width:429.75pt;height:12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" stroked="f">
                <v:textbox>
                  <w:txbxContent>
                    <w:p w14:paraId="799C6EE3" w14:textId="31348083" w:rsidR="00B85928" w:rsidRPr="00ED09D7" w:rsidRDefault="00B85928" w:rsidP="00B85928">
                      <w:pPr>
                        <w:spacing w:after="0" w:line="240" w:lineRule="auto"/>
                        <w:jc w:val="both"/>
                        <w:rPr>
                          <w:rFonts w:ascii="Calibri Light" w:hAnsi="Calibri Light" w:cs="Calibri Light"/>
                          <w:sz w:val="18"/>
                          <w:lang w:eastAsia="x-none"/>
                        </w:rPr>
                      </w:pPr>
                      <w:r w:rsidRPr="00ED09D7">
                        <w:rPr>
                          <w:rFonts w:ascii="Calibri Light" w:hAnsi="Calibri Light" w:cs="Calibri Light"/>
                          <w:sz w:val="18"/>
                          <w:lang w:eastAsia="x-none"/>
                        </w:rPr>
                        <w:t xml:space="preserve">Ce questionnaire a été rédigé par la Plateforme des ONG françaises pour la Palestine, un réseau de </w:t>
                      </w:r>
                      <w:r>
                        <w:rPr>
                          <w:rFonts w:ascii="Calibri Light" w:hAnsi="Calibri Light" w:cs="Calibri Light"/>
                          <w:sz w:val="18"/>
                          <w:lang w:eastAsia="x-none"/>
                        </w:rPr>
                        <w:t>40</w:t>
                      </w:r>
                      <w:r w:rsidRPr="00ED09D7">
                        <w:rPr>
                          <w:rFonts w:ascii="Calibri Light" w:hAnsi="Calibri Light" w:cs="Calibri Light"/>
                          <w:sz w:val="18"/>
                          <w:lang w:eastAsia="x-none"/>
                        </w:rPr>
                        <w:t xml:space="preserve"> associations françaises œuvrant pour le respect du droit en Palestine, par la sensibilisation du grand public, le plaidoyer auprès des institutions et l’éducation à la solidarité avec le peuple palestinien. </w:t>
                      </w:r>
                    </w:p>
                    <w:p w14:paraId="0156E59E" w14:textId="77777777" w:rsidR="00B85928" w:rsidRPr="00ED09D7" w:rsidRDefault="00B85928" w:rsidP="00B85928">
                      <w:pPr>
                        <w:spacing w:after="0" w:line="240" w:lineRule="auto"/>
                        <w:jc w:val="both"/>
                        <w:rPr>
                          <w:rStyle w:val="Lienhypertexte"/>
                          <w:rFonts w:ascii="Calibri Light" w:hAnsi="Calibri Light" w:cs="Calibri Light"/>
                          <w:sz w:val="18"/>
                          <w:lang w:eastAsia="x-none"/>
                        </w:rPr>
                      </w:pPr>
                      <w:r w:rsidRPr="00ED09D7">
                        <w:rPr>
                          <w:rFonts w:ascii="Calibri Light" w:hAnsi="Calibri Light" w:cs="Calibri Light"/>
                          <w:b/>
                          <w:sz w:val="18"/>
                          <w:lang w:eastAsia="x-none"/>
                        </w:rPr>
                        <w:t xml:space="preserve">Contact : </w:t>
                      </w:r>
                      <w:hyperlink r:id="rId9" w:history="1">
                        <w:r w:rsidRPr="00ED09D7">
                          <w:rPr>
                            <w:rStyle w:val="Lienhypertexte"/>
                            <w:rFonts w:ascii="Calibri Light" w:hAnsi="Calibri Light" w:cs="Calibri Light"/>
                            <w:sz w:val="18"/>
                            <w:lang w:eastAsia="x-none"/>
                          </w:rPr>
                          <w:t>contact@plateforme-palestine.org</w:t>
                        </w:r>
                      </w:hyperlink>
                    </w:p>
                    <w:p w14:paraId="7DB38848" w14:textId="77777777" w:rsidR="00B85928" w:rsidRPr="00182690" w:rsidRDefault="00B85928" w:rsidP="00B85928">
                      <w:pPr>
                        <w:spacing w:after="0" w:line="240" w:lineRule="auto"/>
                        <w:jc w:val="both"/>
                        <w:rPr>
                          <w:rFonts w:ascii="Calibri Light" w:hAnsi="Calibri Light" w:cs="Calibri Light"/>
                          <w:sz w:val="14"/>
                          <w:lang w:eastAsia="x-none"/>
                        </w:rPr>
                      </w:pPr>
                    </w:p>
                    <w:p w14:paraId="6B802099" w14:textId="0C7C4FBE" w:rsidR="00B85928" w:rsidRPr="00CF3146" w:rsidRDefault="00B85928" w:rsidP="00B85928">
                      <w:pPr>
                        <w:spacing w:line="240" w:lineRule="auto"/>
                        <w:jc w:val="both"/>
                        <w:rPr>
                          <w:rFonts w:ascii="Calibri Light" w:eastAsiaTheme="minorEastAsia" w:hAnsi="Calibri Light" w:cs="Calibri Light"/>
                          <w:noProof/>
                          <w:sz w:val="16"/>
                          <w:szCs w:val="16"/>
                        </w:rPr>
                      </w:pPr>
                      <w:r w:rsidRPr="00CF3146">
                        <w:rPr>
                          <w:rFonts w:ascii="Calibri Light" w:eastAsiaTheme="minorEastAsia" w:hAnsi="Calibri Light" w:cs="Calibri Light"/>
                          <w:b/>
                          <w:bCs/>
                          <w:noProof/>
                          <w:sz w:val="16"/>
                          <w:szCs w:val="16"/>
                        </w:rPr>
                        <w:t xml:space="preserve">Membres </w:t>
                      </w:r>
                      <w:r w:rsidRPr="00CF3146">
                        <w:rPr>
                          <w:rFonts w:ascii="Calibri Light" w:eastAsiaTheme="minorEastAsia" w:hAnsi="Calibri Light" w:cs="Calibri Light"/>
                          <w:noProof/>
                          <w:sz w:val="16"/>
                          <w:szCs w:val="16"/>
                        </w:rPr>
                        <w:t xml:space="preserve">: Amani, Artisans du Monde, AURDIP, AFPS, AJPF, Cedetim, CEMEA, Cimade, CICUP, CCFD-Terre Solidaire, Comité Palestine Israël 44-49, Comité Gaza Jérusalem Méditerranée, CVPR-PO, Enfants Réseau Monde/Services, FSGT, LDH, LIFPL-section française, MRAP, Mouvement de la Paix, MIR, MAN, </w:t>
                      </w:r>
                      <w:r w:rsidR="0088594C">
                        <w:rPr>
                          <w:rFonts w:ascii="Calibri Light" w:eastAsiaTheme="minorEastAsia" w:hAnsi="Calibri Light" w:cs="Calibri Light"/>
                          <w:noProof/>
                          <w:sz w:val="16"/>
                          <w:szCs w:val="16"/>
                        </w:rPr>
                        <w:t xml:space="preserve">One Justice, </w:t>
                      </w:r>
                      <w:r w:rsidRPr="00CF3146">
                        <w:rPr>
                          <w:rFonts w:ascii="Calibri Light" w:eastAsiaTheme="minorEastAsia" w:hAnsi="Calibri Light" w:cs="Calibri Light"/>
                          <w:noProof/>
                          <w:sz w:val="16"/>
                          <w:szCs w:val="16"/>
                        </w:rPr>
                        <w:t xml:space="preserve">Pax Christi France, Secours Catholique-Caritas France, SIDI, Soutien Humani’Terre, UJFP. </w:t>
                      </w:r>
                      <w:r w:rsidRPr="00CF3146">
                        <w:rPr>
                          <w:rFonts w:ascii="Calibri Light" w:eastAsiaTheme="minorEastAsia" w:hAnsi="Calibri Light" w:cs="Calibri Light"/>
                          <w:b/>
                          <w:bCs/>
                          <w:noProof/>
                          <w:sz w:val="16"/>
                          <w:szCs w:val="16"/>
                        </w:rPr>
                        <w:t xml:space="preserve">Observateurs </w:t>
                      </w:r>
                      <w:r w:rsidRPr="00CF3146">
                        <w:rPr>
                          <w:rFonts w:ascii="Calibri Light" w:eastAsiaTheme="minorEastAsia" w:hAnsi="Calibri Light" w:cs="Calibri Light"/>
                          <w:noProof/>
                          <w:sz w:val="16"/>
                          <w:szCs w:val="16"/>
                        </w:rPr>
                        <w:t>: Agir ensemble pour les droits de l'Homme, Amnesty International France, Association Pour Jérusalem, Chrétiens de la Méditerranée, CRID, Collectif judéo-arabe et citoyen pour la Palestine, Francas, GAIC, Humanité &amp; Inclusion, Médecins du Monde,</w:t>
                      </w:r>
                      <w:r w:rsidRPr="00CF3146">
                        <w:rPr>
                          <w:rFonts w:ascii="Calibri Light" w:eastAsiaTheme="minorEastAsia" w:hAnsi="Calibri Light" w:cs="Calibri Light"/>
                          <w:noProof/>
                          <w:sz w:val="12"/>
                          <w:szCs w:val="12"/>
                        </w:rPr>
                        <w:t xml:space="preserve"> </w:t>
                      </w:r>
                      <w:r w:rsidRPr="00CF3146">
                        <w:rPr>
                          <w:rFonts w:ascii="Calibri Light" w:eastAsiaTheme="minorEastAsia" w:hAnsi="Calibri Light" w:cs="Calibri Light"/>
                          <w:noProof/>
                          <w:sz w:val="16"/>
                          <w:szCs w:val="16"/>
                        </w:rPr>
                        <w:t>Palmed France,</w:t>
                      </w:r>
                      <w:r w:rsidRPr="00CF3146">
                        <w:rPr>
                          <w:rFonts w:ascii="Calibri Light" w:eastAsiaTheme="minorEastAsia" w:hAnsi="Calibri Light" w:cs="Calibri Light"/>
                          <w:noProof/>
                          <w:sz w:val="12"/>
                          <w:szCs w:val="12"/>
                        </w:rPr>
                        <w:t xml:space="preserve"> </w:t>
                      </w:r>
                      <w:r w:rsidRPr="00CF3146">
                        <w:rPr>
                          <w:rFonts w:ascii="Calibri Light" w:eastAsiaTheme="minorEastAsia" w:hAnsi="Calibri Light" w:cs="Calibri Light"/>
                          <w:noProof/>
                          <w:sz w:val="16"/>
                          <w:szCs w:val="16"/>
                        </w:rPr>
                        <w:t>PUI, Ritimo.</w:t>
                      </w:r>
                    </w:p>
                    <w:p w14:paraId="2D6F8F49" w14:textId="77777777" w:rsidR="00B85928" w:rsidRPr="002F166A" w:rsidRDefault="00B85928" w:rsidP="00B85928">
                      <w:pPr>
                        <w:spacing w:after="0"/>
                        <w:rPr>
                          <w:rFonts w:ascii="Calibri Light" w:hAnsi="Calibri Light" w:cs="Calibri Light"/>
                          <w:sz w:val="20"/>
                        </w:rPr>
                      </w:pPr>
                    </w:p>
                  </w:txbxContent>
                </v:textbox>
                <w10:wrap type="square"/>
              </v:shape>
            </w:pict>
          </mc:Fallback>
        </mc:AlternateContent>
      </w:r>
      <w:r w:rsidRPr="0088594C">
        <w:rPr>
          <w:noProof/>
          <w:sz w:val="26"/>
          <w:szCs w:val="26"/>
        </w:rPr>
        <mc:AlternateContent>
          <mc:Choice Requires="wps">
            <w:drawing>
              <wp:anchor distT="0" distB="0" distL="114300" distR="114300" simplePos="0" relativeHeight="251659264" behindDoc="0" locked="0" layoutInCell="1" allowOverlap="1" wp14:anchorId="10484E4A" wp14:editId="2611BF02">
                <wp:simplePos x="0" y="0"/>
                <wp:positionH relativeFrom="column">
                  <wp:posOffset>-457200</wp:posOffset>
                </wp:positionH>
                <wp:positionV relativeFrom="paragraph">
                  <wp:posOffset>1018540</wp:posOffset>
                </wp:positionV>
                <wp:extent cx="1200150" cy="17145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200150" cy="1714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DD629" w14:textId="77777777" w:rsidR="00B85928" w:rsidRDefault="00B85928" w:rsidP="00B85928">
                            <w:r>
                              <w:rPr>
                                <w:noProof/>
                                <w:sz w:val="24"/>
                              </w:rPr>
                              <w:drawing>
                                <wp:inline distT="0" distB="0" distL="0" distR="0" wp14:anchorId="2D4A2475" wp14:editId="106562F1">
                                  <wp:extent cx="962025" cy="1629199"/>
                                  <wp:effectExtent l="0" t="0" r="0" b="952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FP-logo-HD.jpg"/>
                                          <pic:cNvPicPr/>
                                        </pic:nvPicPr>
                                        <pic:blipFill>
                                          <a:blip r:embed="rId10">
                                            <a:extLst>
                                              <a:ext uri="{28A0092B-C50C-407E-A947-70E740481C1C}">
                                                <a14:useLocalDpi xmlns:a14="http://schemas.microsoft.com/office/drawing/2010/main" val="0"/>
                                              </a:ext>
                                            </a:extLst>
                                          </a:blip>
                                          <a:stretch>
                                            <a:fillRect/>
                                          </a:stretch>
                                        </pic:blipFill>
                                        <pic:spPr>
                                          <a:xfrm>
                                            <a:off x="0" y="0"/>
                                            <a:ext cx="963971" cy="16324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84E4A" id="_x0000_s1027" type="#_x0000_t202" style="position:absolute;left:0;text-align:left;margin-left:-36pt;margin-top:80.2pt;width:94.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" fillcolor="white [3201]" stroked="f" strokeweight=".5pt">
                <v:textbox>
                  <w:txbxContent>
                    <w:p w14:paraId="2E8DD629" w14:textId="77777777" w:rsidR="00B85928" w:rsidRDefault="00B85928" w:rsidP="00B85928">
                      <w:r>
                        <w:rPr>
                          <w:noProof/>
                          <w:sz w:val="24"/>
                        </w:rPr>
                        <w:drawing>
                          <wp:inline distT="0" distB="0" distL="0" distR="0" wp14:anchorId="2D4A2475" wp14:editId="106562F1">
                            <wp:extent cx="962025" cy="1629199"/>
                            <wp:effectExtent l="0" t="0" r="0" b="952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FP-logo-HD.jpg"/>
                                    <pic:cNvPicPr/>
                                  </pic:nvPicPr>
                                  <pic:blipFill>
                                    <a:blip r:embed="rId10">
                                      <a:extLst>
                                        <a:ext uri="{28A0092B-C50C-407E-A947-70E740481C1C}">
                                          <a14:useLocalDpi xmlns:a14="http://schemas.microsoft.com/office/drawing/2010/main" val="0"/>
                                        </a:ext>
                                      </a:extLst>
                                    </a:blip>
                                    <a:stretch>
                                      <a:fillRect/>
                                    </a:stretch>
                                  </pic:blipFill>
                                  <pic:spPr>
                                    <a:xfrm>
                                      <a:off x="0" y="0"/>
                                      <a:ext cx="963971" cy="1632494"/>
                                    </a:xfrm>
                                    <a:prstGeom prst="rect">
                                      <a:avLst/>
                                    </a:prstGeom>
                                  </pic:spPr>
                                </pic:pic>
                              </a:graphicData>
                            </a:graphic>
                          </wp:inline>
                        </w:drawing>
                      </w:r>
                    </w:p>
                  </w:txbxContent>
                </v:textbox>
              </v:shape>
            </w:pict>
          </mc:Fallback>
        </mc:AlternateContent>
      </w:r>
      <w:r w:rsidR="007E2DA7" w:rsidRPr="0088594C">
        <w:rPr>
          <w:rFonts w:ascii="Tw Cen MT" w:eastAsia="Times New Roman" w:hAnsi="Tw Cen MT" w:cs="Calibri"/>
          <w:b/>
          <w:bCs/>
          <w:i/>
          <w:iCs/>
          <w:sz w:val="26"/>
          <w:szCs w:val="26"/>
          <w:lang w:eastAsia="fr-FR"/>
        </w:rPr>
        <w:t>Donner aux organisations de solidarité internationale les moyens de se réuni</w:t>
      </w:r>
      <w:r w:rsidR="00415766" w:rsidRPr="0088594C">
        <w:rPr>
          <w:rFonts w:ascii="Tw Cen MT" w:eastAsia="Times New Roman" w:hAnsi="Tw Cen MT" w:cs="Calibri"/>
          <w:b/>
          <w:bCs/>
          <w:i/>
          <w:iCs/>
          <w:sz w:val="26"/>
          <w:szCs w:val="26"/>
          <w:lang w:eastAsia="fr-FR"/>
        </w:rPr>
        <w:t>r</w:t>
      </w:r>
      <w:r w:rsidR="007E2DA7" w:rsidRPr="0088594C">
        <w:rPr>
          <w:rFonts w:ascii="Tw Cen MT" w:eastAsia="Times New Roman" w:hAnsi="Tw Cen MT" w:cs="Calibri"/>
          <w:b/>
          <w:bCs/>
          <w:i/>
          <w:iCs/>
          <w:sz w:val="26"/>
          <w:szCs w:val="26"/>
          <w:lang w:eastAsia="fr-FR"/>
        </w:rPr>
        <w:t xml:space="preserve"> et de s’exprimer</w:t>
      </w:r>
      <w:r w:rsidR="00415766" w:rsidRPr="0088594C">
        <w:rPr>
          <w:rFonts w:ascii="Tw Cen MT" w:eastAsia="Times New Roman" w:hAnsi="Tw Cen MT" w:cs="Calibri"/>
          <w:b/>
          <w:bCs/>
          <w:i/>
          <w:iCs/>
          <w:sz w:val="26"/>
          <w:szCs w:val="26"/>
          <w:lang w:eastAsia="fr-FR"/>
        </w:rPr>
        <w:t xml:space="preserve"> librement ?</w:t>
      </w:r>
    </w:p>
    <w:sectPr w:rsidR="007C56CA" w:rsidRPr="0088594C" w:rsidSect="00B85928">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A0F62"/>
    <w:multiLevelType w:val="multilevel"/>
    <w:tmpl w:val="C010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F7708"/>
    <w:multiLevelType w:val="multilevel"/>
    <w:tmpl w:val="8AD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0717D"/>
    <w:multiLevelType w:val="multilevel"/>
    <w:tmpl w:val="3E76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1D"/>
    <w:rsid w:val="000070B3"/>
    <w:rsid w:val="000875E2"/>
    <w:rsid w:val="000977B7"/>
    <w:rsid w:val="00245F91"/>
    <w:rsid w:val="002D4C79"/>
    <w:rsid w:val="003202C8"/>
    <w:rsid w:val="003444BD"/>
    <w:rsid w:val="00372B1D"/>
    <w:rsid w:val="003B09A7"/>
    <w:rsid w:val="00415766"/>
    <w:rsid w:val="00432345"/>
    <w:rsid w:val="00444F54"/>
    <w:rsid w:val="00472314"/>
    <w:rsid w:val="004F0D76"/>
    <w:rsid w:val="006A3A76"/>
    <w:rsid w:val="006D6E4A"/>
    <w:rsid w:val="00703A63"/>
    <w:rsid w:val="00721695"/>
    <w:rsid w:val="00796B96"/>
    <w:rsid w:val="007D2C72"/>
    <w:rsid w:val="007D58AF"/>
    <w:rsid w:val="007E2DA7"/>
    <w:rsid w:val="00804BF5"/>
    <w:rsid w:val="0088594C"/>
    <w:rsid w:val="00886C7F"/>
    <w:rsid w:val="00975DDF"/>
    <w:rsid w:val="009B284C"/>
    <w:rsid w:val="009D65F1"/>
    <w:rsid w:val="009E3955"/>
    <w:rsid w:val="009E73D9"/>
    <w:rsid w:val="00A0253C"/>
    <w:rsid w:val="00A2584C"/>
    <w:rsid w:val="00A2661D"/>
    <w:rsid w:val="00A6117D"/>
    <w:rsid w:val="00A62FB1"/>
    <w:rsid w:val="00B662D6"/>
    <w:rsid w:val="00B7506D"/>
    <w:rsid w:val="00B85928"/>
    <w:rsid w:val="00BD652A"/>
    <w:rsid w:val="00C03AE7"/>
    <w:rsid w:val="00C2454D"/>
    <w:rsid w:val="00D2028B"/>
    <w:rsid w:val="00F035ED"/>
    <w:rsid w:val="00F56F9F"/>
    <w:rsid w:val="00F74ED0"/>
    <w:rsid w:val="00FB03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94E2"/>
  <w15:chartTrackingRefBased/>
  <w15:docId w15:val="{173EF14B-BD45-4FD4-8735-C8CFB062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72B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72B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2B1D"/>
    <w:rPr>
      <w:b/>
      <w:bCs/>
    </w:rPr>
  </w:style>
  <w:style w:type="character" w:customStyle="1" w:styleId="Titre1Car">
    <w:name w:val="Titre 1 Car"/>
    <w:basedOn w:val="Policepardfaut"/>
    <w:link w:val="Titre1"/>
    <w:uiPriority w:val="9"/>
    <w:rsid w:val="00372B1D"/>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B7506D"/>
    <w:rPr>
      <w:color w:val="0563C1" w:themeColor="hyperlink"/>
      <w:u w:val="single"/>
    </w:rPr>
  </w:style>
  <w:style w:type="character" w:styleId="Mentionnonrsolue">
    <w:name w:val="Unresolved Mention"/>
    <w:basedOn w:val="Policepardfaut"/>
    <w:uiPriority w:val="99"/>
    <w:semiHidden/>
    <w:unhideWhenUsed/>
    <w:rsid w:val="00B7506D"/>
    <w:rPr>
      <w:color w:val="605E5C"/>
      <w:shd w:val="clear" w:color="auto" w:fill="E1DFDD"/>
    </w:rPr>
  </w:style>
  <w:style w:type="character" w:styleId="Marquedecommentaire">
    <w:name w:val="annotation reference"/>
    <w:basedOn w:val="Policepardfaut"/>
    <w:uiPriority w:val="99"/>
    <w:semiHidden/>
    <w:unhideWhenUsed/>
    <w:rsid w:val="000070B3"/>
    <w:rPr>
      <w:sz w:val="16"/>
      <w:szCs w:val="16"/>
    </w:rPr>
  </w:style>
  <w:style w:type="paragraph" w:styleId="Commentaire">
    <w:name w:val="annotation text"/>
    <w:basedOn w:val="Normal"/>
    <w:link w:val="CommentaireCar"/>
    <w:uiPriority w:val="99"/>
    <w:semiHidden/>
    <w:unhideWhenUsed/>
    <w:rsid w:val="000070B3"/>
    <w:pPr>
      <w:spacing w:line="240" w:lineRule="auto"/>
    </w:pPr>
    <w:rPr>
      <w:sz w:val="20"/>
      <w:szCs w:val="20"/>
    </w:rPr>
  </w:style>
  <w:style w:type="character" w:customStyle="1" w:styleId="CommentaireCar">
    <w:name w:val="Commentaire Car"/>
    <w:basedOn w:val="Policepardfaut"/>
    <w:link w:val="Commentaire"/>
    <w:uiPriority w:val="99"/>
    <w:semiHidden/>
    <w:rsid w:val="000070B3"/>
    <w:rPr>
      <w:sz w:val="20"/>
      <w:szCs w:val="20"/>
    </w:rPr>
  </w:style>
  <w:style w:type="paragraph" w:styleId="Objetducommentaire">
    <w:name w:val="annotation subject"/>
    <w:basedOn w:val="Commentaire"/>
    <w:next w:val="Commentaire"/>
    <w:link w:val="ObjetducommentaireCar"/>
    <w:uiPriority w:val="99"/>
    <w:semiHidden/>
    <w:unhideWhenUsed/>
    <w:rsid w:val="000070B3"/>
    <w:rPr>
      <w:b/>
      <w:bCs/>
    </w:rPr>
  </w:style>
  <w:style w:type="character" w:customStyle="1" w:styleId="ObjetducommentaireCar">
    <w:name w:val="Objet du commentaire Car"/>
    <w:basedOn w:val="CommentaireCar"/>
    <w:link w:val="Objetducommentaire"/>
    <w:uiPriority w:val="99"/>
    <w:semiHidden/>
    <w:rsid w:val="000070B3"/>
    <w:rPr>
      <w:b/>
      <w:bCs/>
      <w:sz w:val="20"/>
      <w:szCs w:val="20"/>
    </w:rPr>
  </w:style>
  <w:style w:type="paragraph" w:styleId="Textedebulles">
    <w:name w:val="Balloon Text"/>
    <w:basedOn w:val="Normal"/>
    <w:link w:val="TextedebullesCar"/>
    <w:uiPriority w:val="99"/>
    <w:semiHidden/>
    <w:unhideWhenUsed/>
    <w:rsid w:val="000070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70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355922">
      <w:bodyDiv w:val="1"/>
      <w:marLeft w:val="0"/>
      <w:marRight w:val="0"/>
      <w:marTop w:val="0"/>
      <w:marBottom w:val="0"/>
      <w:divBdr>
        <w:top w:val="none" w:sz="0" w:space="0" w:color="auto"/>
        <w:left w:val="none" w:sz="0" w:space="0" w:color="auto"/>
        <w:bottom w:val="none" w:sz="0" w:space="0" w:color="auto"/>
        <w:right w:val="none" w:sz="0" w:space="0" w:color="auto"/>
      </w:divBdr>
    </w:div>
    <w:div w:id="157111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lateforme-palestine.org" TargetMode="External"/><Relationship Id="rId3" Type="http://schemas.openxmlformats.org/officeDocument/2006/relationships/settings" Target="settings.xml"/><Relationship Id="rId7" Type="http://schemas.openxmlformats.org/officeDocument/2006/relationships/hyperlink" Target="https://plateforme-palestine.org/IMG/pdf/2017_parodiebanque_brochure_fc_ca_v11_1_.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eforme-palestine.org/Avec-le-retrait-d-EGIS-une-nouvelle-victoire-dans-la-campagne-contre-le-tramway?var_mode=calcu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contact@plateforme-palesti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853</Words>
  <Characters>4696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Plateforme Palestine</dc:creator>
  <cp:keywords/>
  <dc:description/>
  <cp:lastModifiedBy>Plateforme Palestine</cp:lastModifiedBy>
  <cp:revision>43</cp:revision>
  <dcterms:created xsi:type="dcterms:W3CDTF">2019-12-20T10:30:00Z</dcterms:created>
  <dcterms:modified xsi:type="dcterms:W3CDTF">2020-01-21T12:04:00Z</dcterms:modified>
</cp:coreProperties>
</file>